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31" w:rsidRPr="00BA1044" w:rsidRDefault="00D34731" w:rsidP="00D347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625504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34731" w:rsidRPr="00BA1044" w:rsidRDefault="00D34731" w:rsidP="00D347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Рязанской области</w:t>
      </w:r>
      <w:bookmarkEnd w:id="1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34731" w:rsidRPr="00BA1044" w:rsidRDefault="00D34731" w:rsidP="00D347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Кадомский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муниципальный район</w:t>
      </w:r>
      <w:bookmarkEnd w:id="2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A10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34731" w:rsidRPr="00BA1044" w:rsidRDefault="00D34731" w:rsidP="00D347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Кадомская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СШ им. </w:t>
      </w:r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С.Я.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>Батышева</w:t>
      </w:r>
      <w:proofErr w:type="spellEnd"/>
    </w:p>
    <w:p w:rsidR="00D34731" w:rsidRPr="00BA1044" w:rsidRDefault="00D34731" w:rsidP="00D347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34731" w:rsidRPr="00BA1044" w:rsidRDefault="00D34731" w:rsidP="00D347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34731" w:rsidRPr="00BA1044" w:rsidRDefault="00D34731" w:rsidP="00D347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34731" w:rsidRPr="00BA1044" w:rsidRDefault="00D34731" w:rsidP="00D347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4731" w:rsidRPr="00FC6CAA" w:rsidTr="004E6796">
        <w:tc>
          <w:tcPr>
            <w:tcW w:w="3114" w:type="dxa"/>
          </w:tcPr>
          <w:p w:rsidR="00D34731" w:rsidRPr="00BA1044" w:rsidRDefault="00D34731" w:rsidP="004E67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Баженова Е.Е.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4731" w:rsidRPr="00BA1044" w:rsidRDefault="00D34731" w:rsidP="004E67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Заместителя директора по УР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Ошмарина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D34731" w:rsidRPr="00BA1044" w:rsidRDefault="00FC6CAA" w:rsidP="004E67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</w:t>
            </w:r>
            <w:r w:rsidR="00D34731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D3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34731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4731" w:rsidRPr="00BA1044" w:rsidRDefault="00D34731" w:rsidP="004E67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Кадомская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D34731" w:rsidRPr="00BA1044" w:rsidRDefault="00FC6CAA" w:rsidP="004E67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30</w:t>
            </w:r>
            <w:r w:rsidR="00D34731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D3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34731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3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34731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4731" w:rsidRPr="00BA1044" w:rsidRDefault="00D34731" w:rsidP="004E67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06F0" w:rsidRPr="006A425C" w:rsidRDefault="007D06F0" w:rsidP="006A425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3" w:name="_GoBack"/>
      <w:bookmarkEnd w:id="3"/>
    </w:p>
    <w:p w:rsidR="007D06F0" w:rsidRPr="006A425C" w:rsidRDefault="007D06F0" w:rsidP="006A425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D06F0" w:rsidRPr="006A425C" w:rsidRDefault="007D06F0" w:rsidP="006A425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D06F0" w:rsidRPr="006A425C" w:rsidRDefault="007D06F0" w:rsidP="006A425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D06F0" w:rsidRPr="006A425C" w:rsidRDefault="007D06F0" w:rsidP="006A425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D06F0" w:rsidRPr="006A425C" w:rsidRDefault="00F670DF" w:rsidP="006A425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A425C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D06F0" w:rsidRPr="006A425C" w:rsidRDefault="00F670DF" w:rsidP="006A425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A425C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6A425C">
        <w:rPr>
          <w:rFonts w:ascii="Times New Roman" w:hAnsi="Times New Roman" w:cs="Times New Roman"/>
          <w:color w:val="000000"/>
          <w:sz w:val="28"/>
        </w:rPr>
        <w:t>ID</w:t>
      </w:r>
      <w:r w:rsidRPr="006A425C">
        <w:rPr>
          <w:rFonts w:ascii="Times New Roman" w:hAnsi="Times New Roman" w:cs="Times New Roman"/>
          <w:color w:val="000000"/>
          <w:sz w:val="28"/>
          <w:lang w:val="ru-RU"/>
        </w:rPr>
        <w:t xml:space="preserve"> 4553883)</w:t>
      </w:r>
    </w:p>
    <w:p w:rsidR="007D06F0" w:rsidRPr="006A425C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F670DF" w:rsidP="006A425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A425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D34731">
        <w:rPr>
          <w:rFonts w:ascii="Times New Roman" w:hAnsi="Times New Roman" w:cs="Times New Roman"/>
          <w:b/>
          <w:color w:val="000000"/>
          <w:sz w:val="28"/>
          <w:lang w:val="ru-RU"/>
        </w:rPr>
        <w:t>Углубленный уровень»</w:t>
      </w:r>
    </w:p>
    <w:p w:rsidR="007D06F0" w:rsidRPr="00D34731" w:rsidRDefault="00F670DF" w:rsidP="006A425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34731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 – 11 классов </w:t>
      </w: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D06F0" w:rsidRPr="00D34731" w:rsidRDefault="007D06F0" w:rsidP="006A425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4731" w:rsidRPr="002A600C" w:rsidRDefault="00D34731" w:rsidP="00D34731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рп</w:t>
      </w:r>
      <w:proofErr w:type="spellEnd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Кадом</w:t>
      </w:r>
      <w:proofErr w:type="spellEnd"/>
      <w:r w:rsidRPr="00FC6CA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 w:rsidRPr="002A600C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2024 г</w:t>
      </w:r>
      <w:r w:rsidRPr="00FC6CA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</w:p>
    <w:p w:rsidR="007D06F0" w:rsidRPr="00D34731" w:rsidRDefault="007D06F0" w:rsidP="006A425C">
      <w:pPr>
        <w:spacing w:after="0"/>
        <w:rPr>
          <w:rFonts w:ascii="Times New Roman" w:hAnsi="Times New Roman" w:cs="Times New Roman"/>
          <w:lang w:val="ru-RU"/>
        </w:rPr>
        <w:sectPr w:rsidR="007D06F0" w:rsidRPr="00D34731">
          <w:pgSz w:w="11906" w:h="16383"/>
          <w:pgMar w:top="1134" w:right="850" w:bottom="1134" w:left="1701" w:header="720" w:footer="720" w:gutter="0"/>
          <w:cols w:space="720"/>
        </w:sect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625502"/>
      <w:bookmarkEnd w:id="0"/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3d76e050-51fd-4b58-80c8-65c11753c1a9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7D06F0" w:rsidRPr="00BC6B07" w:rsidRDefault="007D06F0" w:rsidP="006A42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D06F0" w:rsidRPr="00BC6B07">
          <w:pgSz w:w="11906" w:h="16383"/>
          <w:pgMar w:top="1134" w:right="850" w:bottom="1134" w:left="1701" w:header="720" w:footer="720" w:gutter="0"/>
          <w:cols w:space="720"/>
        </w:sect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4625501"/>
      <w:bookmarkEnd w:id="4"/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10-11 КЛАСС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C6B0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C6B0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BC6B0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D06F0" w:rsidRPr="00BC6B07" w:rsidRDefault="007D06F0" w:rsidP="006A42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D06F0" w:rsidRPr="00BC6B07">
          <w:pgSz w:w="11906" w:h="16383"/>
          <w:pgMar w:top="1134" w:right="850" w:bottom="1134" w:left="1701" w:header="720" w:footer="720" w:gutter="0"/>
          <w:cols w:space="720"/>
        </w:sect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4625503"/>
      <w:bookmarkEnd w:id="6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D06F0" w:rsidRPr="00BC6B07" w:rsidRDefault="007D06F0" w:rsidP="006A4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BC6B0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математическом моделировании на примере составления дифференциальных уравнений;</w:t>
      </w:r>
    </w:p>
    <w:p w:rsidR="007D06F0" w:rsidRPr="00BC6B07" w:rsidRDefault="00F670DF" w:rsidP="006A4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B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D06F0" w:rsidRPr="006A425C" w:rsidRDefault="007D06F0" w:rsidP="006A425C">
      <w:pPr>
        <w:spacing w:after="0"/>
        <w:rPr>
          <w:rFonts w:ascii="Times New Roman" w:hAnsi="Times New Roman" w:cs="Times New Roman"/>
          <w:lang w:val="ru-RU"/>
        </w:rPr>
      </w:pPr>
    </w:p>
    <w:p w:rsidR="007D06F0" w:rsidRPr="006A425C" w:rsidRDefault="00F670DF" w:rsidP="006A425C">
      <w:pPr>
        <w:spacing w:after="0"/>
        <w:ind w:left="120"/>
        <w:rPr>
          <w:rFonts w:ascii="Times New Roman" w:hAnsi="Times New Roman" w:cs="Times New Roman"/>
        </w:rPr>
      </w:pPr>
      <w:bookmarkStart w:id="8" w:name="block-34625500"/>
      <w:bookmarkEnd w:id="7"/>
      <w:r w:rsidRPr="006A425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D06F0" w:rsidRPr="006A425C" w:rsidRDefault="00F670DF" w:rsidP="006A425C">
      <w:pPr>
        <w:spacing w:after="0"/>
        <w:ind w:left="120"/>
        <w:rPr>
          <w:rFonts w:ascii="Times New Roman" w:hAnsi="Times New Roman" w:cs="Times New Roman"/>
        </w:rPr>
      </w:pPr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Pr="006A425C">
        <w:rPr>
          <w:rFonts w:ascii="Times New Roman" w:hAnsi="Times New Roman" w:cs="Times New Roman"/>
          <w:b/>
          <w:color w:val="000000"/>
          <w:sz w:val="28"/>
        </w:rPr>
        <w:t>10</w:t>
      </w:r>
      <w:proofErr w:type="gramEnd"/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6079"/>
        <w:gridCol w:w="959"/>
        <w:gridCol w:w="1841"/>
      </w:tblGrid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степени. Иррациональные уравнения</w:t>
            </w:r>
            <w:r w:rsidR="00511241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Иррациональные неравенства</w:t>
            </w:r>
            <w:r w:rsidR="00FE7A5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Системы уравнений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511241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</w:t>
            </w:r>
            <w:r w:rsidR="00F670DF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Показательная функция. Показательные уравнения</w:t>
            </w:r>
            <w:r w:rsidR="00511241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Показательные неравенства.</w:t>
            </w:r>
            <w:r w:rsidR="00FE7A5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Системы уравнений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511241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Логарифмическая функция. Логарифмические уравнения</w:t>
            </w:r>
            <w:r w:rsidR="00511241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Логарифмические неравенства.</w:t>
            </w:r>
            <w:r w:rsidR="00FE7A5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Системы уравнений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511241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выражения и уравнения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511241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</w:tr>
      <w:tr w:rsidR="00F670DF" w:rsidRPr="006A425C" w:rsidTr="00BC6B0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F670DF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DF" w:rsidRPr="006A425C" w:rsidRDefault="004265CD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F670DF"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7D06F0" w:rsidRPr="006A425C" w:rsidRDefault="007D06F0" w:rsidP="006A425C">
      <w:pPr>
        <w:spacing w:after="0"/>
        <w:rPr>
          <w:rFonts w:ascii="Times New Roman" w:hAnsi="Times New Roman" w:cs="Times New Roman"/>
        </w:rPr>
        <w:sectPr w:rsidR="007D06F0" w:rsidRPr="006A425C" w:rsidSect="00F670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D06F0" w:rsidRPr="006A425C" w:rsidRDefault="00F670DF" w:rsidP="002F04C2">
      <w:pPr>
        <w:spacing w:after="0"/>
        <w:rPr>
          <w:rFonts w:ascii="Times New Roman" w:hAnsi="Times New Roman" w:cs="Times New Roman"/>
        </w:rPr>
      </w:pPr>
      <w:proofErr w:type="gramStart"/>
      <w:r w:rsidRPr="006A425C">
        <w:rPr>
          <w:rFonts w:ascii="Times New Roman" w:hAnsi="Times New Roman" w:cs="Times New Roman"/>
          <w:b/>
          <w:color w:val="000000"/>
          <w:sz w:val="28"/>
        </w:rPr>
        <w:lastRenderedPageBreak/>
        <w:t>11</w:t>
      </w:r>
      <w:proofErr w:type="gramEnd"/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51"/>
        <w:gridCol w:w="959"/>
        <w:gridCol w:w="1849"/>
      </w:tblGrid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Неравенства, системы рациональных, иррациональных показательных и логарифмических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733FA" w:rsidRPr="000756A6" w:rsidRDefault="00A733FA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16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733FA" w:rsidRPr="000756A6" w:rsidRDefault="00A733FA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Непрерывные функции. Производная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6A6">
              <w:rPr>
                <w:rFonts w:ascii="Times New Roman" w:hAnsi="Times New Roman" w:cs="Times New Roman"/>
                <w:sz w:val="24"/>
                <w:lang w:val="ru-RU"/>
              </w:rPr>
              <w:t xml:space="preserve"> 20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26A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C26A6">
              <w:rPr>
                <w:rFonts w:ascii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Первообразная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26A6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Комплексные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6A6">
              <w:rPr>
                <w:rFonts w:ascii="Times New Roman" w:hAnsi="Times New Roman" w:cs="Times New Roman"/>
                <w:sz w:val="24"/>
                <w:lang w:val="ru-RU"/>
              </w:rPr>
              <w:t xml:space="preserve">5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151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и целые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6A6">
              <w:rPr>
                <w:rFonts w:ascii="Times New Roman" w:hAnsi="Times New Roman" w:cs="Times New Roman"/>
                <w:sz w:val="24"/>
                <w:lang w:val="ru-RU"/>
              </w:rPr>
              <w:t xml:space="preserve"> 10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Задачи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26A6">
              <w:rPr>
                <w:rFonts w:ascii="Times New Roman" w:hAnsi="Times New Roman" w:cs="Times New Roman"/>
                <w:sz w:val="24"/>
              </w:rPr>
              <w:t xml:space="preserve"> 16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327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5C26A6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6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26A6"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151A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733FA" w:rsidRPr="006A425C" w:rsidTr="002F0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733FA" w:rsidRPr="006A425C" w:rsidRDefault="00A733FA" w:rsidP="006A42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733FA" w:rsidRPr="00151A1F" w:rsidRDefault="00A733FA" w:rsidP="00151A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</w:tr>
    </w:tbl>
    <w:p w:rsidR="007D06F0" w:rsidRPr="006A425C" w:rsidRDefault="007D06F0" w:rsidP="006A425C">
      <w:pPr>
        <w:spacing w:after="0"/>
        <w:rPr>
          <w:rFonts w:ascii="Times New Roman" w:hAnsi="Times New Roman" w:cs="Times New Roman"/>
        </w:rPr>
        <w:sectPr w:rsidR="007D06F0" w:rsidRPr="006A425C" w:rsidSect="00F670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B486D" w:rsidRDefault="007B486D" w:rsidP="006A425C">
      <w:pPr>
        <w:spacing w:after="0"/>
        <w:rPr>
          <w:rFonts w:ascii="Times New Roman" w:hAnsi="Times New Roman" w:cs="Times New Roman"/>
        </w:rPr>
      </w:pPr>
    </w:p>
    <w:p w:rsidR="007D06F0" w:rsidRPr="006A425C" w:rsidRDefault="00F670DF" w:rsidP="006A425C">
      <w:pPr>
        <w:spacing w:after="0"/>
        <w:ind w:left="120"/>
        <w:rPr>
          <w:rFonts w:ascii="Times New Roman" w:hAnsi="Times New Roman" w:cs="Times New Roman"/>
        </w:rPr>
      </w:pPr>
      <w:bookmarkStart w:id="9" w:name="block-34625499"/>
      <w:bookmarkEnd w:id="8"/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7D06F0" w:rsidRPr="006A425C" w:rsidRDefault="00F670DF" w:rsidP="007B486D">
      <w:pPr>
        <w:tabs>
          <w:tab w:val="center" w:pos="6976"/>
        </w:tabs>
        <w:spacing w:after="0"/>
        <w:ind w:left="120"/>
        <w:rPr>
          <w:rFonts w:ascii="Times New Roman" w:hAnsi="Times New Roman" w:cs="Times New Roman"/>
        </w:rPr>
      </w:pPr>
      <w:proofErr w:type="gramStart"/>
      <w:r w:rsidRPr="006A425C">
        <w:rPr>
          <w:rFonts w:ascii="Times New Roman" w:hAnsi="Times New Roman" w:cs="Times New Roman"/>
          <w:b/>
          <w:color w:val="000000"/>
          <w:sz w:val="28"/>
        </w:rPr>
        <w:t>11</w:t>
      </w:r>
      <w:proofErr w:type="gramEnd"/>
      <w:r w:rsidRPr="006A425C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  <w:r w:rsidR="007B486D">
        <w:rPr>
          <w:rFonts w:ascii="Times New Roman" w:hAnsi="Times New Roman" w:cs="Times New Roman"/>
          <w:b/>
          <w:color w:val="000000"/>
          <w:sz w:val="28"/>
        </w:rPr>
        <w:tab/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7050"/>
        <w:gridCol w:w="1491"/>
      </w:tblGrid>
      <w:tr w:rsidR="00F4713B" w:rsidRPr="006A425C" w:rsidTr="002F04C2">
        <w:trPr>
          <w:trHeight w:val="676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3DF3" w:rsidRPr="006A425C" w:rsidRDefault="00DD3DF3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D3DF3" w:rsidRPr="006A425C" w:rsidRDefault="00DD3DF3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DD3DF3" w:rsidRPr="006A425C" w:rsidRDefault="00DD3DF3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D3DF3" w:rsidRPr="006A425C" w:rsidRDefault="00DD3DF3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D3DF3" w:rsidRPr="006A425C" w:rsidRDefault="00DD3DF3" w:rsidP="00B833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7B486D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Повторение. Степенная функция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Повторение. Показательная функция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Повторение. Логарифмическая функция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Повторение. Тригонометрические формулы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Повторение. Тригонометрические уравнения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рациональных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Обобщающий урок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Контрольная работа «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Неравенства, системы рациональных, иррациональных показательных и логарифмических уравнений»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Четность, нечетность три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гонометрических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Периодичность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cos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График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cos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графиков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33FA" w:rsidRPr="00A733FA" w:rsidRDefault="00B8332F" w:rsidP="00A733FA">
            <w:pPr>
              <w:spacing w:after="0"/>
              <w:ind w:left="152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sin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График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sin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A734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411A2" w:rsidRPr="006A425C" w:rsidRDefault="005C26A6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B8332F" w:rsidRDefault="00B8332F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833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График функции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неравенств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Обратные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: "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0756A6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52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Производные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элементарных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степенной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степенной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суммы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произведения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Производная частного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сложной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Производные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элементарных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Производные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элементарных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Производные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элементарных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Геометрический смысл производной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Обобщающий урок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720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«Производная»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убывание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убывание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Теорема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Лагранжа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Экстремумы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Теорема Ферма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Критические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точки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BD0F0F" w:rsidRDefault="00B8332F" w:rsidP="00B83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на нахождение точек максимума и минимума функций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B8332F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8332F" w:rsidRPr="007B486D" w:rsidRDefault="00B8332F" w:rsidP="00B83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B8332F" w:rsidRPr="006A425C" w:rsidRDefault="00B8332F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8332F" w:rsidRDefault="00B8332F" w:rsidP="00B8332F">
            <w:pPr>
              <w:spacing w:after="0"/>
              <w:jc w:val="center"/>
            </w:pPr>
            <w:r w:rsidRPr="001B2F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построению графиков функций.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графиков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четной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нечетной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Наибольшее и наименьшее значение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Наибольшее и наименьшее значение функции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второго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порядка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Выпуклость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Точка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перегиба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Решение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Обобщающий урок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Первообразная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нахождения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</w:tcPr>
          <w:p w:rsidR="003411A2" w:rsidRPr="006A425C" w:rsidRDefault="003411A2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нахождения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</w:tcPr>
          <w:p w:rsidR="003411A2" w:rsidRPr="006A425C" w:rsidRDefault="003411A2" w:rsidP="00B8332F">
            <w:pPr>
              <w:spacing w:after="0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нахождения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Вычисление интегралов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lang w:val="ru-RU"/>
              </w:rPr>
              <w:t>Вычисление интегралов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BD0F0F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Обобщающий урок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BD0F0F" w:rsidRDefault="00BD0F0F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Натуральные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целые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Натуральные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целые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776817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776817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776817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776817" w:rsidRDefault="00776817" w:rsidP="00B8332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776817" w:rsidP="00B8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Показательные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Логарифмические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Обобщающий урок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Действительные числа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уравнения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неравенства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Иррациональные уравнения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Иррациональные неравенства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585C22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неравенства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30207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30207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неравенства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30207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уравнения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30207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и ее геометрический смысл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4713B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="00302076"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</w:t>
            </w: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02076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</w:tcPr>
          <w:p w:rsidR="00302076" w:rsidRPr="006A425C" w:rsidRDefault="00302076" w:rsidP="00151A1F">
            <w:pPr>
              <w:spacing w:after="0"/>
              <w:ind w:left="161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02076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</w:tcPr>
          <w:p w:rsidR="00302076" w:rsidRPr="006A425C" w:rsidRDefault="00302076" w:rsidP="00151A1F">
            <w:pPr>
              <w:spacing w:after="0"/>
              <w:ind w:left="161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02076" w:rsidRPr="006A425C" w:rsidTr="002F04C2">
        <w:trPr>
          <w:trHeight w:val="144"/>
          <w:tblCellSpacing w:w="20" w:type="nil"/>
          <w:jc w:val="center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7207" w:type="dxa"/>
            <w:tcMar>
              <w:top w:w="50" w:type="dxa"/>
              <w:left w:w="100" w:type="dxa"/>
            </w:tcMar>
          </w:tcPr>
          <w:p w:rsidR="00302076" w:rsidRPr="006A425C" w:rsidRDefault="00302076" w:rsidP="00151A1F">
            <w:pPr>
              <w:spacing w:after="0"/>
              <w:ind w:left="161"/>
              <w:rPr>
                <w:rFonts w:ascii="Times New Roman" w:hAnsi="Times New Roman" w:cs="Times New Roman"/>
              </w:rPr>
            </w:pP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02076" w:rsidRPr="006A425C" w:rsidRDefault="00302076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6A425C" w:rsidRPr="006A425C" w:rsidTr="002F04C2">
        <w:trPr>
          <w:trHeight w:val="144"/>
          <w:tblCellSpacing w:w="20" w:type="nil"/>
          <w:jc w:val="center"/>
        </w:trPr>
        <w:tc>
          <w:tcPr>
            <w:tcW w:w="7901" w:type="dxa"/>
            <w:gridSpan w:val="2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411A2" w:rsidRPr="006A425C" w:rsidRDefault="003411A2" w:rsidP="00B833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A425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</w:tr>
    </w:tbl>
    <w:p w:rsidR="00B8332F" w:rsidRDefault="00B8332F" w:rsidP="006A425C">
      <w:pPr>
        <w:spacing w:after="0"/>
        <w:rPr>
          <w:rFonts w:ascii="Times New Roman" w:hAnsi="Times New Roman" w:cs="Times New Roman"/>
        </w:rPr>
      </w:pPr>
    </w:p>
    <w:p w:rsidR="00B8332F" w:rsidRPr="00B8332F" w:rsidRDefault="00B8332F" w:rsidP="00B8332F">
      <w:pPr>
        <w:spacing w:after="0"/>
        <w:rPr>
          <w:rFonts w:ascii="Times New Roman" w:hAnsi="Times New Roman" w:cs="Times New Roman"/>
          <w:lang w:val="ru-RU"/>
        </w:rPr>
      </w:pPr>
      <w:r w:rsidRPr="00B8332F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332F" w:rsidRPr="00B8332F" w:rsidRDefault="00B8332F" w:rsidP="00B8332F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B8332F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332F" w:rsidRPr="00A733FA" w:rsidRDefault="00A733FA" w:rsidP="00A733F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733FA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</w:p>
    <w:p w:rsidR="00B8332F" w:rsidRPr="00B8332F" w:rsidRDefault="00B8332F" w:rsidP="00B8332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8332F" w:rsidRDefault="00B8332F" w:rsidP="00B8332F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8332F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33FA" w:rsidRPr="00A733FA" w:rsidRDefault="00A733FA" w:rsidP="00A733FA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733FA">
        <w:rPr>
          <w:color w:val="333333"/>
          <w:shd w:val="clear" w:color="auto" w:fill="FFFFFF"/>
          <w:lang w:val="ru-RU"/>
        </w:rPr>
        <w:t>​</w:t>
      </w:r>
      <w:r w:rsidRPr="00A733FA">
        <w:rPr>
          <w:rStyle w:val="placeholder-mask"/>
          <w:color w:val="333333"/>
          <w:shd w:val="clear" w:color="auto" w:fill="FFFFFF"/>
          <w:lang w:val="ru-RU"/>
        </w:rPr>
        <w:t>‌</w:t>
      </w:r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 xml:space="preserve">Математика. Алгебра и начала математического анализа; углубленное обучение, 10 класс/ Мерзляк А.Г.,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>Номировский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733FA" w:rsidRPr="004E6796" w:rsidRDefault="00A733FA" w:rsidP="00A733FA">
      <w:pPr>
        <w:pStyle w:val="af"/>
        <w:numPr>
          <w:ilvl w:val="0"/>
          <w:numId w:val="3"/>
        </w:numPr>
        <w:spacing w:after="0" w:line="240" w:lineRule="auto"/>
        <w:rPr>
          <w:rStyle w:val="placeholder"/>
          <w:rFonts w:ascii="Times New Roman" w:hAnsi="Times New Roman" w:cs="Times New Roman"/>
          <w:lang w:val="ru-RU"/>
        </w:rPr>
      </w:pPr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 xml:space="preserve">Математика. Алгебра и начала математического анализа; углубленное обучение, 11 класс/ Мерзляк А.Г.,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>Номировский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Издательский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 xml:space="preserve">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центр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 xml:space="preserve"> «ВЕНТАНА-ГРАФ»;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Акционерное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 xml:space="preserve"> 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общество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 xml:space="preserve"> «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Издательство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 xml:space="preserve"> «</w:t>
      </w:r>
      <w:proofErr w:type="spellStart"/>
      <w:r w:rsidRPr="00A733FA">
        <w:rPr>
          <w:rStyle w:val="placeholder"/>
          <w:rFonts w:ascii="Times New Roman" w:hAnsi="Times New Roman" w:cs="Times New Roman"/>
          <w:color w:val="333333"/>
        </w:rPr>
        <w:t>Просвещение</w:t>
      </w:r>
      <w:proofErr w:type="spellEnd"/>
      <w:r w:rsidRPr="00A733FA">
        <w:rPr>
          <w:rStyle w:val="placeholder"/>
          <w:rFonts w:ascii="Times New Roman" w:hAnsi="Times New Roman" w:cs="Times New Roman"/>
          <w:color w:val="333333"/>
        </w:rPr>
        <w:t>»</w:t>
      </w:r>
    </w:p>
    <w:p w:rsidR="004E6796" w:rsidRPr="00F70896" w:rsidRDefault="004E6796" w:rsidP="004E6796">
      <w:pPr>
        <w:pStyle w:val="af"/>
        <w:numPr>
          <w:ilvl w:val="0"/>
          <w:numId w:val="3"/>
        </w:num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F70896">
        <w:rPr>
          <w:rStyle w:val="a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  <w:t>«Методические рекомендации к учебнику Ш. А. Алимова, Ю. М. Колягина, Н. Е. Фёдоровой и др.</w:t>
      </w:r>
    </w:p>
    <w:p w:rsidR="00F70896" w:rsidRPr="00F70896" w:rsidRDefault="004E6796" w:rsidP="00F70896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089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Дидактические материалы Просвещение </w:t>
      </w:r>
      <w:proofErr w:type="spellStart"/>
      <w:r w:rsidRPr="00F7089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Шабунин</w:t>
      </w:r>
      <w:proofErr w:type="spellEnd"/>
      <w:r w:rsidRPr="00F7089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М. И. Алгебра и начала математического анализа. 11 класс. К учебнику Ш. А. Алимова. Базовый и углубленный уровни</w:t>
      </w:r>
    </w:p>
    <w:p w:rsidR="00F70896" w:rsidRPr="00F70896" w:rsidRDefault="00F70896" w:rsidP="00F70896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0896">
        <w:rPr>
          <w:rFonts w:ascii="Times New Roman" w:hAnsi="Times New Roman" w:cs="Times New Roman"/>
          <w:lang w:val="ru-RU"/>
        </w:rPr>
        <w:t>Алгебра и начала математического анализа. 10 класс. Углубленный уровень. Методическое пособие. Е.В. Буцко, А.Г. Мерзляк, В.Б. Полонский, М.С. Якир</w:t>
      </w:r>
    </w:p>
    <w:p w:rsidR="00F70896" w:rsidRPr="00F70896" w:rsidRDefault="00F70896" w:rsidP="00F70896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0896">
        <w:rPr>
          <w:rFonts w:ascii="Times New Roman" w:hAnsi="Times New Roman" w:cs="Times New Roman"/>
          <w:lang w:val="ru-RU"/>
        </w:rPr>
        <w:t>Алгебра и начала математического анализа. 11 класс. Углубленный уровень. Методическое пособие Е.В. Буцко, А.Г. Мерзляк, В.Б. Полонский, М.С. Якир</w:t>
      </w:r>
    </w:p>
    <w:p w:rsidR="00F670DF" w:rsidRDefault="00B8332F" w:rsidP="006D762D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6A425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ЦИФРОВЫЕ ОБРАЗОВ</w:t>
      </w:r>
      <w:r w:rsidR="002F04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АТЕЛЬНЫЕ РЕСУРСЫ И РЕСУРСЫ СЕТИ </w:t>
      </w:r>
      <w:r w:rsidRPr="006A425C">
        <w:rPr>
          <w:rFonts w:ascii="Times New Roman" w:hAnsi="Times New Roman" w:cs="Times New Roman"/>
          <w:b/>
          <w:color w:val="000000"/>
          <w:sz w:val="28"/>
          <w:lang w:val="ru-RU"/>
        </w:rPr>
        <w:t>ИНТЕРНЕТ</w:t>
      </w:r>
      <w:bookmarkEnd w:id="9"/>
    </w:p>
    <w:p w:rsidR="00A733FA" w:rsidRDefault="00FC6CAA" w:rsidP="006D762D">
      <w:pPr>
        <w:spacing w:after="0" w:line="480" w:lineRule="auto"/>
        <w:rPr>
          <w:rFonts w:ascii="Times New Roman" w:hAnsi="Times New Roman" w:cs="Times New Roman"/>
          <w:lang w:val="ru-RU"/>
        </w:rPr>
      </w:pPr>
      <w:hyperlink r:id="rId5" w:history="1">
        <w:r w:rsidR="004E6796" w:rsidRPr="00285707">
          <w:rPr>
            <w:rStyle w:val="ab"/>
            <w:rFonts w:ascii="Times New Roman" w:hAnsi="Times New Roman" w:cs="Times New Roman"/>
            <w:lang w:val="ru-RU"/>
          </w:rPr>
          <w:t>http://school-collection.edu.ru/</w:t>
        </w:r>
      </w:hyperlink>
    </w:p>
    <w:p w:rsidR="004E6796" w:rsidRDefault="00FC6CAA" w:rsidP="006D762D">
      <w:pPr>
        <w:spacing w:after="0" w:line="480" w:lineRule="auto"/>
        <w:rPr>
          <w:rFonts w:ascii="Times New Roman" w:hAnsi="Times New Roman" w:cs="Times New Roman"/>
          <w:lang w:val="ru-RU"/>
        </w:rPr>
      </w:pPr>
      <w:hyperlink r:id="rId6" w:history="1">
        <w:r w:rsidR="004E6796" w:rsidRPr="00285707">
          <w:rPr>
            <w:rStyle w:val="ab"/>
            <w:rFonts w:ascii="Times New Roman" w:hAnsi="Times New Roman" w:cs="Times New Roman"/>
            <w:lang w:val="ru-RU"/>
          </w:rPr>
          <w:t>https://resh.edu.ru/</w:t>
        </w:r>
      </w:hyperlink>
    </w:p>
    <w:p w:rsidR="004E6796" w:rsidRDefault="00FC6CAA" w:rsidP="006D762D">
      <w:pPr>
        <w:spacing w:after="0" w:line="480" w:lineRule="auto"/>
        <w:rPr>
          <w:rFonts w:ascii="Times New Roman" w:hAnsi="Times New Roman" w:cs="Times New Roman"/>
          <w:lang w:val="ru-RU"/>
        </w:rPr>
      </w:pPr>
      <w:hyperlink r:id="rId7" w:history="1">
        <w:r w:rsidR="004E6796" w:rsidRPr="00285707">
          <w:rPr>
            <w:rStyle w:val="ab"/>
            <w:rFonts w:ascii="Times New Roman" w:hAnsi="Times New Roman" w:cs="Times New Roman"/>
            <w:lang w:val="ru-RU"/>
          </w:rPr>
          <w:t>https://resh.edu.ru/</w:t>
        </w:r>
      </w:hyperlink>
    </w:p>
    <w:p w:rsidR="004E6796" w:rsidRDefault="00FC6CAA" w:rsidP="006D762D">
      <w:pPr>
        <w:spacing w:after="0" w:line="480" w:lineRule="auto"/>
        <w:rPr>
          <w:rFonts w:ascii="Times New Roman" w:hAnsi="Times New Roman" w:cs="Times New Roman"/>
          <w:lang w:val="ru-RU"/>
        </w:rPr>
      </w:pPr>
      <w:hyperlink r:id="rId8" w:history="1">
        <w:r w:rsidR="004E6796" w:rsidRPr="00285707">
          <w:rPr>
            <w:rStyle w:val="ab"/>
            <w:rFonts w:ascii="Times New Roman" w:hAnsi="Times New Roman" w:cs="Times New Roman"/>
            <w:lang w:val="ru-RU"/>
          </w:rPr>
          <w:t>https://fipi.ru/ege/otkrytyy-bank-zadaniy-ege</w:t>
        </w:r>
      </w:hyperlink>
    </w:p>
    <w:p w:rsidR="004E6796" w:rsidRPr="006A425C" w:rsidRDefault="004E6796" w:rsidP="006D762D">
      <w:pPr>
        <w:spacing w:after="0" w:line="480" w:lineRule="auto"/>
        <w:rPr>
          <w:rFonts w:ascii="Times New Roman" w:hAnsi="Times New Roman" w:cs="Times New Roman"/>
          <w:lang w:val="ru-RU"/>
        </w:rPr>
      </w:pPr>
    </w:p>
    <w:sectPr w:rsidR="004E6796" w:rsidRPr="006A4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73620"/>
    <w:multiLevelType w:val="hybridMultilevel"/>
    <w:tmpl w:val="517E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07ED8"/>
    <w:multiLevelType w:val="hybridMultilevel"/>
    <w:tmpl w:val="68841BAA"/>
    <w:lvl w:ilvl="0" w:tplc="D396B2F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5B95"/>
    <w:multiLevelType w:val="hybridMultilevel"/>
    <w:tmpl w:val="4BCE70FC"/>
    <w:lvl w:ilvl="0" w:tplc="D396B2F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06F0"/>
    <w:rsid w:val="00010EB6"/>
    <w:rsid w:val="000756A6"/>
    <w:rsid w:val="00081186"/>
    <w:rsid w:val="000F004E"/>
    <w:rsid w:val="00115409"/>
    <w:rsid w:val="00151A1F"/>
    <w:rsid w:val="001B4716"/>
    <w:rsid w:val="002F04C2"/>
    <w:rsid w:val="00302076"/>
    <w:rsid w:val="00323C7F"/>
    <w:rsid w:val="00333EE4"/>
    <w:rsid w:val="003411A2"/>
    <w:rsid w:val="003A3806"/>
    <w:rsid w:val="004265CD"/>
    <w:rsid w:val="004C605C"/>
    <w:rsid w:val="004E6796"/>
    <w:rsid w:val="004F5732"/>
    <w:rsid w:val="00511241"/>
    <w:rsid w:val="005740CB"/>
    <w:rsid w:val="00585C22"/>
    <w:rsid w:val="005C26A6"/>
    <w:rsid w:val="006A425C"/>
    <w:rsid w:val="006D762D"/>
    <w:rsid w:val="00776817"/>
    <w:rsid w:val="0079124A"/>
    <w:rsid w:val="007A03AB"/>
    <w:rsid w:val="007B486D"/>
    <w:rsid w:val="007C4CF2"/>
    <w:rsid w:val="007D06F0"/>
    <w:rsid w:val="007F10A4"/>
    <w:rsid w:val="00845E0B"/>
    <w:rsid w:val="00983AA0"/>
    <w:rsid w:val="00A733FA"/>
    <w:rsid w:val="00A91937"/>
    <w:rsid w:val="00AD7A93"/>
    <w:rsid w:val="00B8332F"/>
    <w:rsid w:val="00BC6B07"/>
    <w:rsid w:val="00BD0F0F"/>
    <w:rsid w:val="00BD3964"/>
    <w:rsid w:val="00BE08AD"/>
    <w:rsid w:val="00BF2496"/>
    <w:rsid w:val="00C53DDE"/>
    <w:rsid w:val="00C84CAE"/>
    <w:rsid w:val="00CB1EFE"/>
    <w:rsid w:val="00CF6353"/>
    <w:rsid w:val="00D10B90"/>
    <w:rsid w:val="00D34731"/>
    <w:rsid w:val="00DB2513"/>
    <w:rsid w:val="00DB451F"/>
    <w:rsid w:val="00DD3DF3"/>
    <w:rsid w:val="00EB0EDD"/>
    <w:rsid w:val="00F40EA8"/>
    <w:rsid w:val="00F4713B"/>
    <w:rsid w:val="00F670DF"/>
    <w:rsid w:val="00F70896"/>
    <w:rsid w:val="00FC6CAA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E4F07-CA9F-4A21-B159-16F6982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D34731"/>
    <w:rPr>
      <w:b/>
      <w:bCs/>
    </w:rPr>
  </w:style>
  <w:style w:type="character" w:customStyle="1" w:styleId="placeholder">
    <w:name w:val="placeholder"/>
    <w:basedOn w:val="a0"/>
    <w:rsid w:val="00D34731"/>
  </w:style>
  <w:style w:type="character" w:customStyle="1" w:styleId="placeholder-mask">
    <w:name w:val="placeholder-mask"/>
    <w:basedOn w:val="a0"/>
    <w:rsid w:val="00A733FA"/>
  </w:style>
  <w:style w:type="paragraph" w:styleId="af">
    <w:name w:val="List Paragraph"/>
    <w:basedOn w:val="a"/>
    <w:uiPriority w:val="99"/>
    <w:rsid w:val="00A733FA"/>
    <w:pPr>
      <w:ind w:left="720"/>
      <w:contextualSpacing/>
    </w:pPr>
  </w:style>
  <w:style w:type="paragraph" w:customStyle="1" w:styleId="headauthorsnxiwj">
    <w:name w:val="head_authors__nxiwj"/>
    <w:basedOn w:val="a"/>
    <w:rsid w:val="00F7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1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4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2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4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45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7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80166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65967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  <w:div w:id="12577141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94474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62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26042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4CAF50"/>
                        <w:left w:val="single" w:sz="6" w:space="0" w:color="4CAF50"/>
                        <w:bottom w:val="single" w:sz="6" w:space="0" w:color="4CAF50"/>
                        <w:right w:val="single" w:sz="6" w:space="0" w:color="4CAF50"/>
                      </w:divBdr>
                      <w:divsChild>
                        <w:div w:id="6372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6098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21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2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3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3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4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1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1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7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9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09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94283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7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09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60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19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76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65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23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5904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01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1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9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6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59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89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9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0747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1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47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62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7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05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3578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8030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3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8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5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99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2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5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10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92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32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77029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8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56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63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32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8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64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90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08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240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9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9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7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4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86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4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4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0803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6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9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8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48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58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3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4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1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9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18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0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03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0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4163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31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divBdr>
                              <w:divsChild>
                                <w:div w:id="525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31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divBdr>
                              <w:divsChild>
                                <w:div w:id="13119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3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6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31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divBdr>
                              <w:divsChild>
                                <w:div w:id="4981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0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3789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2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297061">
                  <w:marLeft w:val="0"/>
                  <w:marRight w:val="0"/>
                  <w:marTop w:val="0"/>
                  <w:marBottom w:val="225"/>
                  <w:divBdr>
                    <w:top w:val="single" w:sz="6" w:space="11" w:color="E3E3E3"/>
                    <w:left w:val="single" w:sz="6" w:space="11" w:color="E3E3E3"/>
                    <w:bottom w:val="single" w:sz="6" w:space="11" w:color="E3E3E3"/>
                    <w:right w:val="single" w:sz="6" w:space="11" w:color="E3E3E3"/>
                  </w:divBdr>
                  <w:divsChild>
                    <w:div w:id="44838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</w:div>
                    <w:div w:id="2348971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5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4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227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51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2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2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6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E3E3E3"/>
                    <w:right w:val="none" w:sz="0" w:space="0" w:color="auto"/>
                  </w:divBdr>
                </w:div>
                <w:div w:id="882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38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03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53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2024-08-27T17:47:00Z</dcterms:created>
  <dcterms:modified xsi:type="dcterms:W3CDTF">2024-09-04T05:38:00Z</dcterms:modified>
</cp:coreProperties>
</file>