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A1" w:rsidRPr="00E231A2" w:rsidRDefault="00EC0886" w:rsidP="00EC0886">
      <w:pPr>
        <w:spacing w:after="0" w:line="240" w:lineRule="auto"/>
        <w:rPr>
          <w:rFonts w:eastAsia="Times New Roman"/>
          <w:i/>
          <w:sz w:val="40"/>
          <w:szCs w:val="40"/>
          <w:lang w:eastAsia="ru-RU"/>
        </w:rPr>
      </w:pPr>
      <w:r w:rsidRPr="00E231A2">
        <w:t xml:space="preserve">                                                                                                                      </w:t>
      </w:r>
      <w:r w:rsidRPr="00E231A2">
        <w:rPr>
          <w:rFonts w:eastAsia="Times New Roman"/>
          <w:i/>
          <w:sz w:val="40"/>
          <w:szCs w:val="40"/>
          <w:lang w:eastAsia="ru-RU"/>
        </w:rPr>
        <w:t>Режим работы</w:t>
      </w:r>
    </w:p>
    <w:p w:rsidR="00D954A1" w:rsidRPr="00E231A2" w:rsidRDefault="00D954A1" w:rsidP="00D954A1">
      <w:pPr>
        <w:spacing w:after="0" w:line="240" w:lineRule="auto"/>
        <w:ind w:left="720"/>
        <w:jc w:val="center"/>
        <w:rPr>
          <w:rFonts w:eastAsia="Times New Roman"/>
          <w:i/>
          <w:sz w:val="40"/>
          <w:szCs w:val="4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4820"/>
        <w:gridCol w:w="5180"/>
      </w:tblGrid>
      <w:tr w:rsidR="00D954A1" w:rsidRPr="00E231A2" w:rsidTr="005C0DFE">
        <w:trPr>
          <w:trHeight w:val="528"/>
        </w:trPr>
        <w:tc>
          <w:tcPr>
            <w:tcW w:w="1526" w:type="dxa"/>
            <w:vMerge w:val="restart"/>
          </w:tcPr>
          <w:p w:rsidR="00510CDB" w:rsidRPr="00E231A2" w:rsidRDefault="005C0DFE" w:rsidP="00510CDB">
            <w:pPr>
              <w:jc w:val="center"/>
              <w:rPr>
                <w:rFonts w:ascii="Arial Rounded MT Bold" w:eastAsia="Times New Roman" w:hAnsi="Arial Rounded MT Bold"/>
                <w:lang w:eastAsia="ru-RU"/>
              </w:rPr>
            </w:pPr>
            <w:r w:rsidRPr="00E231A2">
              <w:rPr>
                <w:rFonts w:ascii="Arial" w:eastAsia="Times New Roman" w:hAnsi="Arial" w:cs="Arial"/>
                <w:lang w:eastAsia="ru-RU"/>
              </w:rPr>
              <w:t>№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</w:p>
          <w:p w:rsidR="00D954A1" w:rsidRPr="00E231A2" w:rsidRDefault="005C0DFE" w:rsidP="00510CDB">
            <w:pPr>
              <w:jc w:val="center"/>
              <w:rPr>
                <w:rFonts w:ascii="Arial Rounded MT Bold" w:eastAsia="Times New Roman" w:hAnsi="Arial Rounded MT Bold"/>
                <w:lang w:eastAsia="ru-RU"/>
              </w:rPr>
            </w:pPr>
            <w:r w:rsidRPr="00E231A2">
              <w:rPr>
                <w:rFonts w:ascii="Arial" w:eastAsia="Times New Roman" w:hAnsi="Arial" w:cs="Arial"/>
                <w:lang w:eastAsia="ru-RU"/>
              </w:rPr>
              <w:t>урока</w:t>
            </w:r>
          </w:p>
        </w:tc>
        <w:tc>
          <w:tcPr>
            <w:tcW w:w="3260" w:type="dxa"/>
            <w:vMerge w:val="restart"/>
          </w:tcPr>
          <w:p w:rsidR="005C0DFE" w:rsidRPr="00E231A2" w:rsidRDefault="005C0DFE" w:rsidP="005C0DFE">
            <w:pPr>
              <w:jc w:val="center"/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</w:pPr>
          </w:p>
          <w:p w:rsidR="00D954A1" w:rsidRPr="00E231A2" w:rsidRDefault="00D954A1" w:rsidP="005C0DFE">
            <w:pPr>
              <w:jc w:val="center"/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</w:pPr>
            <w:proofErr w:type="gramStart"/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r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</w:t>
            </w:r>
            <w:proofErr w:type="gramEnd"/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ы</w:t>
            </w:r>
            <w:r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</w:t>
            </w:r>
            <w:r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</w:t>
            </w:r>
            <w:r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ы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0000" w:type="dxa"/>
            <w:gridSpan w:val="2"/>
          </w:tcPr>
          <w:p w:rsidR="005C0DFE" w:rsidRPr="00E231A2" w:rsidRDefault="005C0DFE" w:rsidP="00D954A1">
            <w:pPr>
              <w:jc w:val="center"/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</w:pPr>
          </w:p>
          <w:p w:rsidR="00D954A1" w:rsidRPr="00E231A2" w:rsidRDefault="00D954A1" w:rsidP="00D954A1">
            <w:pPr>
              <w:jc w:val="center"/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</w:pPr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r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 </w:t>
            </w:r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r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 </w:t>
            </w:r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щ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 </w:t>
            </w:r>
            <w:r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</w:t>
            </w:r>
            <w:r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 </w:t>
            </w:r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</w:t>
            </w:r>
            <w:r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  </w:t>
            </w:r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ы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="005C0DFE" w:rsidRPr="00E231A2">
              <w:rPr>
                <w:rFonts w:ascii="Arial Rounded MT Bold" w:eastAsia="Times New Roman" w:hAnsi="Arial Rounded MT Bold"/>
                <w:sz w:val="28"/>
                <w:szCs w:val="28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й</w:t>
            </w:r>
            <w:bookmarkStart w:id="0" w:name="_GoBack"/>
            <w:bookmarkEnd w:id="0"/>
          </w:p>
          <w:p w:rsidR="00D954A1" w:rsidRPr="00E231A2" w:rsidRDefault="00D954A1" w:rsidP="00D954A1">
            <w:pPr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</w:pPr>
          </w:p>
        </w:tc>
      </w:tr>
      <w:tr w:rsidR="00D954A1" w:rsidRPr="00E231A2" w:rsidTr="00EC0886">
        <w:trPr>
          <w:trHeight w:val="187"/>
        </w:trPr>
        <w:tc>
          <w:tcPr>
            <w:tcW w:w="1526" w:type="dxa"/>
            <w:vMerge/>
          </w:tcPr>
          <w:p w:rsidR="00D954A1" w:rsidRPr="00E231A2" w:rsidRDefault="00D954A1" w:rsidP="00D954A1">
            <w:pPr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954A1" w:rsidRPr="00E231A2" w:rsidRDefault="00D954A1" w:rsidP="00D954A1">
            <w:pPr>
              <w:rPr>
                <w:rFonts w:ascii="Arial Rounded MT Bold" w:eastAsia="Times New Roman" w:hAnsi="Arial Rounded MT Bold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954A1" w:rsidRPr="00E231A2" w:rsidRDefault="00D954A1" w:rsidP="00D954A1">
            <w:pPr>
              <w:jc w:val="center"/>
              <w:rPr>
                <w:rFonts w:ascii="Arial Rounded MT Bold" w:eastAsia="Times New Roman" w:hAnsi="Arial Rounded MT Bold"/>
                <w:lang w:eastAsia="ru-RU"/>
              </w:rPr>
            </w:pPr>
            <w:r w:rsidRPr="00E231A2">
              <w:rPr>
                <w:rFonts w:ascii="Arial" w:eastAsia="Times New Roman" w:hAnsi="Arial" w:cs="Arial"/>
                <w:lang w:eastAsia="ru-RU"/>
              </w:rPr>
              <w:t>с</w:t>
            </w:r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   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lang w:eastAsia="ru-RU"/>
              </w:rPr>
              <w:t>б</w:t>
            </w:r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lang w:eastAsia="ru-RU"/>
              </w:rPr>
              <w:t>о</w:t>
            </w:r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lang w:eastAsia="ru-RU"/>
              </w:rPr>
              <w:t>л</w:t>
            </w:r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lang w:eastAsia="ru-RU"/>
              </w:rPr>
              <w:t>ь</w:t>
            </w:r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lang w:eastAsia="ru-RU"/>
              </w:rPr>
              <w:t>ш</w:t>
            </w:r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lang w:eastAsia="ru-RU"/>
              </w:rPr>
              <w:t>и</w:t>
            </w:r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lang w:eastAsia="ru-RU"/>
              </w:rPr>
              <w:t>м</w:t>
            </w:r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lang w:eastAsia="ru-RU"/>
              </w:rPr>
              <w:t>и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 </w:t>
            </w:r>
            <w:proofErr w:type="gramStart"/>
            <w:r w:rsidRPr="00E231A2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lang w:eastAsia="ru-RU"/>
              </w:rPr>
              <w:t>е</w:t>
            </w:r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lang w:eastAsia="ru-RU"/>
              </w:rPr>
              <w:t>р</w:t>
            </w:r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lang w:eastAsia="ru-RU"/>
              </w:rPr>
              <w:t>е</w:t>
            </w:r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lang w:eastAsia="ru-RU"/>
              </w:rPr>
              <w:t>м</w:t>
            </w:r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lang w:eastAsia="ru-RU"/>
              </w:rPr>
              <w:t>е</w:t>
            </w:r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lang w:eastAsia="ru-RU"/>
              </w:rPr>
              <w:t>н</w:t>
            </w:r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lang w:eastAsia="ru-RU"/>
              </w:rPr>
              <w:t>а</w:t>
            </w:r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lang w:eastAsia="ru-RU"/>
              </w:rPr>
              <w:t>м</w:t>
            </w:r>
            <w:r w:rsidR="005C0DFE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" w:eastAsia="Times New Roman" w:hAnsi="Arial" w:cs="Arial"/>
                <w:lang w:eastAsia="ru-RU"/>
              </w:rPr>
              <w:t>и</w:t>
            </w:r>
          </w:p>
        </w:tc>
        <w:tc>
          <w:tcPr>
            <w:tcW w:w="5180" w:type="dxa"/>
          </w:tcPr>
          <w:p w:rsidR="00D954A1" w:rsidRPr="00E231A2" w:rsidRDefault="005C0DFE" w:rsidP="005C0DFE">
            <w:pPr>
              <w:jc w:val="center"/>
              <w:rPr>
                <w:rFonts w:ascii="Arial Rounded MT Bold" w:eastAsia="Times New Roman" w:hAnsi="Arial Rounded MT Bold"/>
                <w:lang w:eastAsia="ru-RU"/>
              </w:rPr>
            </w:pPr>
            <w:r w:rsidRPr="00E231A2">
              <w:rPr>
                <w:rFonts w:ascii="Arial" w:eastAsia="Times New Roman" w:hAnsi="Arial" w:cs="Arial"/>
                <w:lang w:eastAsia="ru-RU"/>
              </w:rPr>
              <w:t>б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 </w:t>
            </w:r>
            <w:r w:rsidR="00D954A1" w:rsidRPr="00E231A2">
              <w:rPr>
                <w:rFonts w:ascii="Arial" w:eastAsia="Times New Roman" w:hAnsi="Arial" w:cs="Arial"/>
                <w:lang w:eastAsia="ru-RU"/>
              </w:rPr>
              <w:t>е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="00D954A1" w:rsidRPr="00E231A2">
              <w:rPr>
                <w:rFonts w:ascii="Arial" w:eastAsia="Times New Roman" w:hAnsi="Arial" w:cs="Arial"/>
                <w:lang w:eastAsia="ru-RU"/>
              </w:rPr>
              <w:t>з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="00D954A1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 </w:t>
            </w:r>
            <w:r w:rsidR="00D954A1" w:rsidRPr="00E231A2">
              <w:rPr>
                <w:rFonts w:ascii="Arial" w:eastAsia="Times New Roman" w:hAnsi="Arial" w:cs="Arial"/>
                <w:lang w:eastAsia="ru-RU"/>
              </w:rPr>
              <w:t>б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="00D954A1" w:rsidRPr="00E231A2">
              <w:rPr>
                <w:rFonts w:ascii="Arial" w:eastAsia="Times New Roman" w:hAnsi="Arial" w:cs="Arial"/>
                <w:lang w:eastAsia="ru-RU"/>
              </w:rPr>
              <w:t>о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="00D954A1" w:rsidRPr="00E231A2">
              <w:rPr>
                <w:rFonts w:ascii="Arial" w:eastAsia="Times New Roman" w:hAnsi="Arial" w:cs="Arial"/>
                <w:lang w:eastAsia="ru-RU"/>
              </w:rPr>
              <w:t>л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="00D954A1" w:rsidRPr="00E231A2">
              <w:rPr>
                <w:rFonts w:ascii="Arial" w:eastAsia="Times New Roman" w:hAnsi="Arial" w:cs="Arial"/>
                <w:lang w:eastAsia="ru-RU"/>
              </w:rPr>
              <w:t>ь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="00D954A1" w:rsidRPr="00E231A2">
              <w:rPr>
                <w:rFonts w:ascii="Arial" w:eastAsia="Times New Roman" w:hAnsi="Arial" w:cs="Arial"/>
                <w:lang w:eastAsia="ru-RU"/>
              </w:rPr>
              <w:t>ш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="00D954A1" w:rsidRPr="00E231A2">
              <w:rPr>
                <w:rFonts w:ascii="Arial" w:eastAsia="Times New Roman" w:hAnsi="Arial" w:cs="Arial"/>
                <w:lang w:eastAsia="ru-RU"/>
              </w:rPr>
              <w:t>и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="00D954A1" w:rsidRPr="00E231A2">
              <w:rPr>
                <w:rFonts w:ascii="Arial" w:eastAsia="Times New Roman" w:hAnsi="Arial" w:cs="Arial"/>
                <w:lang w:eastAsia="ru-RU"/>
              </w:rPr>
              <w:t>х</w:t>
            </w:r>
            <w:r w:rsidR="00D954A1"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  </w:t>
            </w:r>
            <w:proofErr w:type="gramStart"/>
            <w:r w:rsidR="00D954A1" w:rsidRPr="00E231A2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="00D954A1" w:rsidRPr="00E231A2">
              <w:rPr>
                <w:rFonts w:ascii="Arial" w:eastAsia="Times New Roman" w:hAnsi="Arial" w:cs="Arial"/>
                <w:lang w:eastAsia="ru-RU"/>
              </w:rPr>
              <w:t>е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="00D954A1" w:rsidRPr="00E231A2">
              <w:rPr>
                <w:rFonts w:ascii="Arial" w:eastAsia="Times New Roman" w:hAnsi="Arial" w:cs="Arial"/>
                <w:lang w:eastAsia="ru-RU"/>
              </w:rPr>
              <w:t>р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="00D954A1" w:rsidRPr="00E231A2">
              <w:rPr>
                <w:rFonts w:ascii="Arial" w:eastAsia="Times New Roman" w:hAnsi="Arial" w:cs="Arial"/>
                <w:lang w:eastAsia="ru-RU"/>
              </w:rPr>
              <w:t>е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="00D954A1" w:rsidRPr="00E231A2">
              <w:rPr>
                <w:rFonts w:ascii="Arial" w:eastAsia="Times New Roman" w:hAnsi="Arial" w:cs="Arial"/>
                <w:lang w:eastAsia="ru-RU"/>
              </w:rPr>
              <w:t>м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="00D954A1" w:rsidRPr="00E231A2">
              <w:rPr>
                <w:rFonts w:ascii="Arial" w:eastAsia="Times New Roman" w:hAnsi="Arial" w:cs="Arial"/>
                <w:lang w:eastAsia="ru-RU"/>
              </w:rPr>
              <w:t>е</w:t>
            </w:r>
            <w:r w:rsidRPr="00E231A2">
              <w:rPr>
                <w:rFonts w:ascii="Arial Rounded MT Bold" w:eastAsia="Times New Roman" w:hAnsi="Arial Rounded MT Bold"/>
                <w:lang w:eastAsia="ru-RU"/>
              </w:rPr>
              <w:t xml:space="preserve"> </w:t>
            </w:r>
            <w:r w:rsidR="00D954A1" w:rsidRPr="00E231A2">
              <w:rPr>
                <w:rFonts w:ascii="Arial" w:eastAsia="Times New Roman" w:hAnsi="Arial" w:cs="Arial"/>
                <w:lang w:eastAsia="ru-RU"/>
              </w:rPr>
              <w:t>н</w:t>
            </w:r>
          </w:p>
        </w:tc>
      </w:tr>
      <w:tr w:rsidR="005C0DFE" w:rsidTr="00EC0886">
        <w:tc>
          <w:tcPr>
            <w:tcW w:w="1526" w:type="dxa"/>
          </w:tcPr>
          <w:p w:rsidR="005C0DFE" w:rsidRPr="00510CDB" w:rsidRDefault="00510CDB" w:rsidP="00510CD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10CDB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5C0DFE" w:rsidRDefault="005C0DFE" w:rsidP="00D954A1">
            <w:pPr>
              <w:ind w:left="7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08.30 – 09.10</w:t>
            </w:r>
          </w:p>
          <w:p w:rsidR="005C0DFE" w:rsidRDefault="005C0DFE" w:rsidP="00D954A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C0DFE" w:rsidRDefault="005C0DFE" w:rsidP="005C0DFE">
            <w:pPr>
              <w:ind w:left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08.30 – 09.00</w:t>
            </w:r>
          </w:p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</w:tcPr>
          <w:p w:rsidR="005C0DFE" w:rsidRDefault="005C0DFE" w:rsidP="005C0DFE">
            <w:pPr>
              <w:ind w:left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08.30 – 09.00</w:t>
            </w:r>
          </w:p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0DFE" w:rsidTr="00EC0886">
        <w:tc>
          <w:tcPr>
            <w:tcW w:w="1526" w:type="dxa"/>
          </w:tcPr>
          <w:p w:rsidR="005C0DFE" w:rsidRPr="00510CDB" w:rsidRDefault="00510CDB" w:rsidP="00510CD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10CDB"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5C0DFE" w:rsidRDefault="005C0DFE" w:rsidP="00D954A1">
            <w:pPr>
              <w:ind w:left="7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09.20 – 10.00</w:t>
            </w:r>
          </w:p>
          <w:p w:rsidR="005C0DFE" w:rsidRDefault="005C0DFE" w:rsidP="00D954A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C0DFE" w:rsidRDefault="005C0DFE" w:rsidP="005C0DFE">
            <w:pPr>
              <w:ind w:left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09.10 – 09.40</w:t>
            </w:r>
          </w:p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</w:tcPr>
          <w:p w:rsidR="005C0DFE" w:rsidRDefault="005C0DFE" w:rsidP="005C0DFE">
            <w:pPr>
              <w:ind w:left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09.10 – 09.40</w:t>
            </w:r>
          </w:p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0DFE" w:rsidTr="00EC0886">
        <w:tc>
          <w:tcPr>
            <w:tcW w:w="1526" w:type="dxa"/>
          </w:tcPr>
          <w:p w:rsidR="005C0DFE" w:rsidRPr="00510CDB" w:rsidRDefault="005C0DFE" w:rsidP="00510CD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10CDB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5C0DFE" w:rsidRDefault="005C0DFE" w:rsidP="00D954A1">
            <w:pPr>
              <w:ind w:left="7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10.10 – 10.50</w:t>
            </w:r>
          </w:p>
          <w:p w:rsidR="005C0DFE" w:rsidRDefault="005C0DFE" w:rsidP="00D954A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C0DFE" w:rsidRDefault="005C0DFE" w:rsidP="005C0DFE">
            <w:pPr>
              <w:ind w:left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09.50 – 10.20</w:t>
            </w:r>
          </w:p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</w:tcPr>
          <w:p w:rsidR="005C0DFE" w:rsidRDefault="005C0DFE" w:rsidP="005C0DFE">
            <w:pPr>
              <w:ind w:left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09.50 – 10.20</w:t>
            </w:r>
          </w:p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0DFE" w:rsidTr="00EC0886">
        <w:tc>
          <w:tcPr>
            <w:tcW w:w="1526" w:type="dxa"/>
          </w:tcPr>
          <w:p w:rsidR="005C0DFE" w:rsidRPr="00510CDB" w:rsidRDefault="005C0DFE" w:rsidP="00510CD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10CDB"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5C0DFE" w:rsidRDefault="005C0DFE" w:rsidP="00D954A1">
            <w:pPr>
              <w:ind w:left="7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11.10 – 11.50</w:t>
            </w:r>
          </w:p>
          <w:p w:rsidR="005C0DFE" w:rsidRDefault="005C0DFE" w:rsidP="00D954A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C0DFE" w:rsidRDefault="005C0DFE" w:rsidP="005C0DFE">
            <w:pPr>
              <w:ind w:left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10.40 – 11.10</w:t>
            </w:r>
          </w:p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</w:tcPr>
          <w:p w:rsidR="005C0DFE" w:rsidRDefault="005C0DFE" w:rsidP="005C0DFE">
            <w:pPr>
              <w:ind w:left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 – 11.00</w:t>
            </w:r>
          </w:p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0DFE" w:rsidTr="00EC0886">
        <w:tc>
          <w:tcPr>
            <w:tcW w:w="1526" w:type="dxa"/>
          </w:tcPr>
          <w:p w:rsidR="005C0DFE" w:rsidRPr="00510CDB" w:rsidRDefault="005C0DFE" w:rsidP="00510CD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10CDB">
              <w:rPr>
                <w:rFonts w:eastAsia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5C0DFE" w:rsidRDefault="005C0DFE" w:rsidP="00D954A1">
            <w:pPr>
              <w:ind w:left="7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12.10 -  12.50</w:t>
            </w:r>
          </w:p>
          <w:p w:rsidR="005C0DFE" w:rsidRDefault="005C0DFE" w:rsidP="00D954A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C0DFE" w:rsidRDefault="005C0DFE" w:rsidP="005C0DFE">
            <w:pPr>
              <w:ind w:left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11.30 -  12.00</w:t>
            </w:r>
          </w:p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</w:tcPr>
          <w:p w:rsidR="005C0DFE" w:rsidRDefault="005C0DFE" w:rsidP="005C0DFE">
            <w:pPr>
              <w:ind w:left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11.10 -  11.40</w:t>
            </w:r>
          </w:p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0DFE" w:rsidTr="00EC0886">
        <w:tc>
          <w:tcPr>
            <w:tcW w:w="1526" w:type="dxa"/>
          </w:tcPr>
          <w:p w:rsidR="005C0DFE" w:rsidRPr="00510CDB" w:rsidRDefault="005C0DFE" w:rsidP="00510CD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10CDB"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5C0DFE" w:rsidRDefault="005C0DFE" w:rsidP="00D954A1">
            <w:pPr>
              <w:ind w:left="7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 – 13.40</w:t>
            </w:r>
          </w:p>
          <w:p w:rsidR="005C0DFE" w:rsidRDefault="005C0DFE" w:rsidP="00D954A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C0DFE" w:rsidRDefault="005C0DFE" w:rsidP="005C0DFE">
            <w:pPr>
              <w:ind w:left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12.10 – 12.40</w:t>
            </w:r>
          </w:p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</w:tcPr>
          <w:p w:rsidR="005C0DFE" w:rsidRDefault="005C0DFE" w:rsidP="005C0DFE">
            <w:pPr>
              <w:ind w:left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11.50 – 12.20</w:t>
            </w:r>
          </w:p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0DFE" w:rsidTr="00EC0886">
        <w:tc>
          <w:tcPr>
            <w:tcW w:w="1526" w:type="dxa"/>
          </w:tcPr>
          <w:p w:rsidR="005C0DFE" w:rsidRPr="00510CDB" w:rsidRDefault="005C0DFE" w:rsidP="00510CD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10CDB"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5C0DFE" w:rsidRDefault="005C0DFE" w:rsidP="00D954A1">
            <w:pPr>
              <w:ind w:left="7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13.50 – 14.30</w:t>
            </w:r>
          </w:p>
          <w:p w:rsidR="005C0DFE" w:rsidRDefault="005C0DFE" w:rsidP="00D954A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C0DFE" w:rsidRDefault="005C0DFE" w:rsidP="005C0DFE">
            <w:pPr>
              <w:ind w:left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12.50 – 13.20</w:t>
            </w:r>
          </w:p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</w:tcPr>
          <w:p w:rsidR="005C0DFE" w:rsidRDefault="005C0DFE" w:rsidP="005C0DFE">
            <w:pPr>
              <w:ind w:left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12.30 – 13.00</w:t>
            </w:r>
          </w:p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0DFE" w:rsidTr="00EC0886">
        <w:tc>
          <w:tcPr>
            <w:tcW w:w="1526" w:type="dxa"/>
          </w:tcPr>
          <w:p w:rsidR="005C0DFE" w:rsidRPr="00510CDB" w:rsidRDefault="005C0DFE" w:rsidP="00510CD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10CDB"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</w:tcPr>
          <w:p w:rsidR="005C0DFE" w:rsidRDefault="005C0DFE" w:rsidP="00D954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14.40 – 15.20</w:t>
            </w:r>
          </w:p>
          <w:p w:rsidR="005C0DFE" w:rsidRDefault="005C0DFE" w:rsidP="00D954A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13.30 – 14.00</w:t>
            </w:r>
          </w:p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</w:tcPr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13.10 – 13.40</w:t>
            </w:r>
          </w:p>
          <w:p w:rsidR="005C0DFE" w:rsidRDefault="005C0DFE" w:rsidP="005C0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954A1" w:rsidRDefault="00D954A1" w:rsidP="00D954A1">
      <w:pPr>
        <w:rPr>
          <w:rFonts w:eastAsia="Times New Roman"/>
          <w:sz w:val="24"/>
          <w:szCs w:val="24"/>
          <w:lang w:eastAsia="ru-RU"/>
        </w:rPr>
      </w:pPr>
    </w:p>
    <w:sectPr w:rsidR="00D954A1" w:rsidSect="00D95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276"/>
    <w:multiLevelType w:val="hybridMultilevel"/>
    <w:tmpl w:val="51DE0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A4"/>
    <w:rsid w:val="004738A4"/>
    <w:rsid w:val="00510CDB"/>
    <w:rsid w:val="005C0DFE"/>
    <w:rsid w:val="00850425"/>
    <w:rsid w:val="00D954A1"/>
    <w:rsid w:val="00E231A2"/>
    <w:rsid w:val="00E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2022-09-14T07:23:00Z</cp:lastPrinted>
  <dcterms:created xsi:type="dcterms:W3CDTF">2022-02-21T07:49:00Z</dcterms:created>
  <dcterms:modified xsi:type="dcterms:W3CDTF">2022-09-14T07:24:00Z</dcterms:modified>
</cp:coreProperties>
</file>