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BA" w:rsidRDefault="009765BA" w:rsidP="009765BA">
      <w:pPr>
        <w:spacing w:after="0"/>
        <w:jc w:val="center"/>
        <w:rPr>
          <w:rFonts w:eastAsia="Times New Roman"/>
          <w:b/>
          <w:sz w:val="32"/>
          <w:szCs w:val="28"/>
          <w:lang w:eastAsia="ru-RU"/>
        </w:rPr>
      </w:pPr>
      <w:proofErr w:type="gramStart"/>
      <w:r>
        <w:rPr>
          <w:rFonts w:eastAsia="Times New Roman"/>
          <w:b/>
          <w:sz w:val="32"/>
          <w:szCs w:val="28"/>
          <w:lang w:eastAsia="ru-RU"/>
        </w:rPr>
        <w:t>П</w:t>
      </w:r>
      <w:proofErr w:type="gramEnd"/>
      <w:r>
        <w:rPr>
          <w:rFonts w:eastAsia="Times New Roman"/>
          <w:b/>
          <w:sz w:val="32"/>
          <w:szCs w:val="28"/>
          <w:lang w:eastAsia="ru-RU"/>
        </w:rPr>
        <w:t xml:space="preserve"> Л А Н</w:t>
      </w:r>
    </w:p>
    <w:p w:rsidR="009765BA" w:rsidRDefault="009765BA" w:rsidP="009765BA">
      <w:pPr>
        <w:spacing w:after="0"/>
        <w:jc w:val="center"/>
        <w:rPr>
          <w:rFonts w:eastAsia="Times New Roman"/>
          <w:b/>
          <w:sz w:val="32"/>
          <w:szCs w:val="28"/>
          <w:lang w:eastAsia="ru-RU"/>
        </w:rPr>
      </w:pPr>
      <w:r>
        <w:rPr>
          <w:rFonts w:eastAsia="Times New Roman"/>
          <w:b/>
          <w:sz w:val="32"/>
          <w:szCs w:val="28"/>
          <w:lang w:eastAsia="ru-RU"/>
        </w:rPr>
        <w:t xml:space="preserve">работы МОУ </w:t>
      </w:r>
      <w:proofErr w:type="spellStart"/>
      <w:r>
        <w:rPr>
          <w:rFonts w:eastAsia="Times New Roman"/>
          <w:b/>
          <w:sz w:val="32"/>
          <w:szCs w:val="28"/>
          <w:lang w:eastAsia="ru-RU"/>
        </w:rPr>
        <w:t>Кадомская</w:t>
      </w:r>
      <w:proofErr w:type="spellEnd"/>
      <w:r>
        <w:rPr>
          <w:rFonts w:eastAsia="Times New Roman"/>
          <w:b/>
          <w:sz w:val="32"/>
          <w:szCs w:val="28"/>
          <w:lang w:eastAsia="ru-RU"/>
        </w:rPr>
        <w:t xml:space="preserve"> СШ им. С.Я. </w:t>
      </w:r>
      <w:proofErr w:type="spellStart"/>
      <w:r>
        <w:rPr>
          <w:rFonts w:eastAsia="Times New Roman"/>
          <w:b/>
          <w:sz w:val="32"/>
          <w:szCs w:val="28"/>
          <w:lang w:eastAsia="ru-RU"/>
        </w:rPr>
        <w:t>Батышева</w:t>
      </w:r>
      <w:proofErr w:type="spellEnd"/>
      <w:r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9765BA" w:rsidRDefault="00FB6C3E" w:rsidP="009765BA">
      <w:pPr>
        <w:spacing w:after="0"/>
        <w:jc w:val="center"/>
        <w:rPr>
          <w:rFonts w:eastAsia="Times New Roman"/>
          <w:b/>
          <w:sz w:val="32"/>
          <w:szCs w:val="28"/>
          <w:lang w:eastAsia="ru-RU"/>
        </w:rPr>
      </w:pPr>
      <w:r>
        <w:rPr>
          <w:rFonts w:eastAsia="Times New Roman"/>
          <w:b/>
          <w:sz w:val="32"/>
          <w:szCs w:val="28"/>
          <w:lang w:eastAsia="ru-RU"/>
        </w:rPr>
        <w:t>на 2023-2024</w:t>
      </w:r>
      <w:r w:rsidR="009765BA">
        <w:rPr>
          <w:rFonts w:eastAsia="Times New Roman"/>
          <w:b/>
          <w:sz w:val="32"/>
          <w:szCs w:val="28"/>
          <w:lang w:eastAsia="ru-RU"/>
        </w:rPr>
        <w:t xml:space="preserve"> учебный год</w:t>
      </w:r>
    </w:p>
    <w:p w:rsidR="009765BA" w:rsidRDefault="009765BA" w:rsidP="009765BA">
      <w:pPr>
        <w:spacing w:after="0"/>
        <w:jc w:val="center"/>
        <w:rPr>
          <w:rFonts w:eastAsia="Times New Roman"/>
          <w:sz w:val="10"/>
          <w:szCs w:val="10"/>
          <w:lang w:eastAsia="ru-RU"/>
        </w:rPr>
      </w:pPr>
    </w:p>
    <w:p w:rsidR="009765BA" w:rsidRDefault="00FB6C3E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В 2023-2024 </w:t>
      </w:r>
      <w:r w:rsidR="009765BA">
        <w:rPr>
          <w:rFonts w:eastAsia="Times New Roman"/>
          <w:sz w:val="24"/>
          <w:lang w:eastAsia="ru-RU"/>
        </w:rPr>
        <w:t>учебном году планирует</w:t>
      </w:r>
      <w:r>
        <w:rPr>
          <w:rFonts w:eastAsia="Times New Roman"/>
          <w:sz w:val="24"/>
          <w:lang w:eastAsia="ru-RU"/>
        </w:rPr>
        <w:t>ся создать 20 классов. Из них: 8 классов</w:t>
      </w:r>
      <w:r w:rsidR="009765BA">
        <w:rPr>
          <w:rFonts w:eastAsia="Times New Roman"/>
          <w:sz w:val="24"/>
          <w:lang w:eastAsia="ru-RU"/>
        </w:rPr>
        <w:t xml:space="preserve"> на 1 ступ</w:t>
      </w:r>
      <w:r>
        <w:rPr>
          <w:rFonts w:eastAsia="Times New Roman"/>
          <w:sz w:val="24"/>
          <w:lang w:eastAsia="ru-RU"/>
        </w:rPr>
        <w:t>ени (1-4), 10 классов</w:t>
      </w:r>
      <w:r w:rsidR="009765BA">
        <w:rPr>
          <w:rFonts w:eastAsia="Times New Roman"/>
          <w:sz w:val="24"/>
          <w:lang w:eastAsia="ru-RU"/>
        </w:rPr>
        <w:t xml:space="preserve">  на 2 ст</w:t>
      </w:r>
      <w:r>
        <w:rPr>
          <w:rFonts w:eastAsia="Times New Roman"/>
          <w:sz w:val="24"/>
          <w:lang w:eastAsia="ru-RU"/>
        </w:rPr>
        <w:t>упени (5-9),  2 класса</w:t>
      </w:r>
      <w:r w:rsidR="009765BA">
        <w:rPr>
          <w:rFonts w:eastAsia="Times New Roman"/>
          <w:sz w:val="24"/>
          <w:lang w:eastAsia="ru-RU"/>
        </w:rPr>
        <w:t xml:space="preserve"> – на 3 ступени (10-11).  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Предпо</w:t>
      </w:r>
      <w:r w:rsidR="00FB6C3E">
        <w:rPr>
          <w:rFonts w:eastAsia="Times New Roman"/>
          <w:sz w:val="24"/>
          <w:lang w:eastAsia="ru-RU"/>
        </w:rPr>
        <w:t>лагается, что на 1 сентября 2023 года</w:t>
      </w:r>
      <w:r>
        <w:rPr>
          <w:rFonts w:eastAsia="Times New Roman"/>
          <w:sz w:val="24"/>
          <w:lang w:eastAsia="ru-RU"/>
        </w:rPr>
        <w:t xml:space="preserve"> в школе будет обучаться 420 детей.</w:t>
      </w:r>
    </w:p>
    <w:p w:rsidR="009765BA" w:rsidRDefault="009765BA" w:rsidP="009765BA">
      <w:pPr>
        <w:spacing w:after="0"/>
        <w:jc w:val="both"/>
        <w:rPr>
          <w:rFonts w:eastAsia="Times New Roman"/>
          <w:sz w:val="10"/>
          <w:szCs w:val="10"/>
          <w:lang w:eastAsia="ru-RU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328"/>
        <w:gridCol w:w="2403"/>
        <w:gridCol w:w="5950"/>
      </w:tblGrid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Количество классов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В том числе</w:t>
            </w:r>
          </w:p>
        </w:tc>
      </w:tr>
      <w:tr w:rsidR="009765BA" w:rsidTr="009765BA">
        <w:trPr>
          <w:tblCellSpacing w:w="2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i/>
                <w:sz w:val="24"/>
                <w:lang w:eastAsia="ru-RU"/>
              </w:rPr>
              <w:t>1 ступень образования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tabs>
                <w:tab w:val="center" w:pos="2997"/>
              </w:tabs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                     УМК «Школа России»</w:t>
            </w:r>
            <w:r>
              <w:rPr>
                <w:rFonts w:eastAsia="Times New Roman"/>
                <w:sz w:val="24"/>
                <w:lang w:eastAsia="ru-RU"/>
              </w:rPr>
              <w:tab/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tabs>
                <w:tab w:val="center" w:pos="2997"/>
              </w:tabs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 2021                    УМК «Школа России»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tabs>
                <w:tab w:val="center" w:pos="2997"/>
              </w:tabs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                     УМК «Школа России»</w:t>
            </w:r>
            <w:r>
              <w:rPr>
                <w:rFonts w:eastAsia="Times New Roman"/>
                <w:sz w:val="24"/>
                <w:lang w:eastAsia="ru-RU"/>
              </w:rPr>
              <w:tab/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tabs>
                <w:tab w:val="center" w:pos="2997"/>
              </w:tabs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                     УМК «Школа России»</w:t>
            </w:r>
            <w:r>
              <w:rPr>
                <w:rFonts w:eastAsia="Times New Roman"/>
                <w:sz w:val="24"/>
                <w:lang w:eastAsia="ru-RU"/>
              </w:rPr>
              <w:tab/>
            </w:r>
          </w:p>
        </w:tc>
      </w:tr>
      <w:tr w:rsidR="009765BA" w:rsidTr="009765BA">
        <w:trPr>
          <w:tblCellSpacing w:w="2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i/>
                <w:sz w:val="24"/>
                <w:lang w:eastAsia="ru-RU"/>
              </w:rPr>
              <w:t>2 ступень образования</w:t>
            </w:r>
          </w:p>
        </w:tc>
      </w:tr>
      <w:tr w:rsidR="009765BA" w:rsidTr="009765BA">
        <w:trPr>
          <w:trHeight w:val="373"/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6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FB6C3E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FB6C3E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2021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2010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ФГОС 2010</w:t>
            </w:r>
          </w:p>
        </w:tc>
      </w:tr>
      <w:tr w:rsidR="009765BA" w:rsidTr="009765BA">
        <w:trPr>
          <w:tblCellSpacing w:w="2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i/>
                <w:sz w:val="24"/>
                <w:lang w:eastAsia="ru-RU"/>
              </w:rPr>
              <w:t>3 ступень образования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6C3E">
              <w:rPr>
                <w:rFonts w:eastAsia="Times New Roman"/>
                <w:sz w:val="24"/>
                <w:lang w:eastAsia="ru-RU"/>
              </w:rPr>
              <w:t xml:space="preserve">ФГОС 2021, </w:t>
            </w:r>
            <w:r>
              <w:rPr>
                <w:rFonts w:eastAsia="Times New Roman"/>
                <w:sz w:val="24"/>
                <w:lang w:eastAsia="ru-RU"/>
              </w:rPr>
              <w:t xml:space="preserve">универсальный </w:t>
            </w:r>
            <w:r w:rsidR="00FB6C3E">
              <w:rPr>
                <w:rFonts w:eastAsia="Times New Roman"/>
                <w:sz w:val="24"/>
                <w:lang w:eastAsia="ru-RU"/>
              </w:rPr>
              <w:t>профиль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 классы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универсальный </w:t>
            </w:r>
            <w:r w:rsidR="00FB6C3E">
              <w:rPr>
                <w:rFonts w:eastAsia="Times New Roman"/>
                <w:sz w:val="24"/>
                <w:lang w:eastAsia="ru-RU"/>
              </w:rPr>
              <w:t>профиль</w:t>
            </w:r>
          </w:p>
        </w:tc>
      </w:tr>
      <w:tr w:rsidR="009765BA" w:rsidTr="009765BA">
        <w:trPr>
          <w:tblCellSpacing w:w="20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both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5BA" w:rsidRDefault="009765BA">
            <w:pPr>
              <w:spacing w:after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20</w:t>
            </w:r>
          </w:p>
        </w:tc>
        <w:tc>
          <w:tcPr>
            <w:tcW w:w="3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5BA" w:rsidRDefault="009765BA">
            <w:pPr>
              <w:spacing w:after="0"/>
              <w:jc w:val="both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</w:tbl>
    <w:p w:rsidR="009765BA" w:rsidRDefault="009765BA" w:rsidP="009765BA">
      <w:pPr>
        <w:rPr>
          <w:rFonts w:eastAsia="Times New Roman"/>
          <w:sz w:val="6"/>
          <w:szCs w:val="6"/>
          <w:lang w:eastAsia="ru-RU"/>
        </w:rPr>
      </w:pPr>
    </w:p>
    <w:p w:rsidR="009765BA" w:rsidRDefault="00FB6C3E" w:rsidP="009765BA">
      <w:pPr>
        <w:spacing w:after="0"/>
        <w:jc w:val="both"/>
        <w:rPr>
          <w:rFonts w:eastAsia="Times New Roman"/>
          <w:sz w:val="12"/>
          <w:szCs w:val="10"/>
          <w:lang w:eastAsia="ru-RU"/>
        </w:rPr>
      </w:pPr>
      <w:r>
        <w:rPr>
          <w:rFonts w:eastAsia="Times New Roman"/>
          <w:sz w:val="24"/>
          <w:lang w:eastAsia="ru-RU"/>
        </w:rPr>
        <w:t xml:space="preserve">    В 2023 -2024</w:t>
      </w:r>
      <w:r w:rsidR="009765BA">
        <w:rPr>
          <w:rFonts w:eastAsia="Times New Roman"/>
          <w:sz w:val="24"/>
          <w:lang w:eastAsia="ru-RU"/>
        </w:rPr>
        <w:t xml:space="preserve"> учебном году школа работает  в 1 смену, в режиме пятидневной учебной недели.  </w:t>
      </w:r>
    </w:p>
    <w:p w:rsidR="009765BA" w:rsidRDefault="009765BA" w:rsidP="009765BA">
      <w:pPr>
        <w:spacing w:after="0"/>
        <w:ind w:left="36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4"/>
          <w:lang w:eastAsia="ru-RU"/>
        </w:rPr>
        <w:t>Режим работы.</w:t>
      </w:r>
    </w:p>
    <w:p w:rsidR="009765BA" w:rsidRDefault="009765BA" w:rsidP="009765BA">
      <w:pPr>
        <w:tabs>
          <w:tab w:val="left" w:pos="1450"/>
        </w:tabs>
        <w:rPr>
          <w:rFonts w:eastAsia="Times New Roman"/>
          <w:i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ab/>
      </w:r>
      <w:r>
        <w:rPr>
          <w:rFonts w:eastAsia="Times New Roman"/>
          <w:i/>
          <w:lang w:eastAsia="ru-RU"/>
        </w:rPr>
        <w:t>Режим учебных занятий во 2 – 11 классах.</w:t>
      </w: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 урок – 8.30 – 9.10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 урок – 9.20 – 10.00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 урок -  10.10 – 10.50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 урок – 11.10 – 11.50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5 урок – 12.10 -  12.50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 урок – 13.00 – 13.40</w:t>
      </w:r>
    </w:p>
    <w:p w:rsidR="009765BA" w:rsidRDefault="009765BA" w:rsidP="009765BA">
      <w:pPr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 урок – 13.50 – 14.30</w:t>
      </w:r>
    </w:p>
    <w:p w:rsidR="009765BA" w:rsidRDefault="009765BA" w:rsidP="009765BA">
      <w:pPr>
        <w:pStyle w:val="a3"/>
        <w:rPr>
          <w:rFonts w:eastAsia="Times New Roman"/>
          <w:sz w:val="24"/>
          <w:szCs w:val="24"/>
          <w:lang w:eastAsia="ru-RU"/>
        </w:rPr>
      </w:pPr>
    </w:p>
    <w:p w:rsidR="009765BA" w:rsidRDefault="009765BA" w:rsidP="009765B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 урок – 14.40 – 15.20</w:t>
      </w:r>
    </w:p>
    <w:p w:rsidR="009765BA" w:rsidRDefault="009765BA" w:rsidP="009765BA">
      <w:pPr>
        <w:rPr>
          <w:rFonts w:eastAsia="Times New Roman"/>
          <w:sz w:val="28"/>
          <w:lang w:eastAsia="ru-RU"/>
        </w:rPr>
      </w:pP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Режим учебных занятий в 1-х классах.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Сентябрь-октябрь (I четверть)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 урок 8.30 - 9.05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перемена 10минут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 урок 9.15 - 9.50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динамическая пауза 40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 урок 10.30 - 11.05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ноябрь - декабрь (II четверть)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 урок 8.30 - 9.05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перемена 10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 урок 9.15 - 9.50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динамическая пауза 40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 урок 10.30 -11.05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перемена 10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 урок 11.15 - 11.50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январь - май (III - IV четверть)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 урок 8.30 - 9.10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перемена 10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 урок 9.20 - 10.00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динамическая пауза 40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 урок 10.40 - 11.20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перемена 10 минут </w:t>
      </w:r>
    </w:p>
    <w:p w:rsidR="009765BA" w:rsidRDefault="009765BA" w:rsidP="00976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 урок 11.30 - 12.10 </w:t>
      </w:r>
    </w:p>
    <w:p w:rsidR="009765BA" w:rsidRDefault="009765BA" w:rsidP="009765BA">
      <w:pPr>
        <w:rPr>
          <w:rFonts w:eastAsia="Times New Roman"/>
          <w:lang w:eastAsia="ru-RU"/>
        </w:rPr>
      </w:pPr>
    </w:p>
    <w:p w:rsidR="009765BA" w:rsidRDefault="009765BA" w:rsidP="009765BA">
      <w:pPr>
        <w:spacing w:after="0" w:line="240" w:lineRule="auto"/>
        <w:contextualSpacing/>
        <w:jc w:val="both"/>
        <w:rPr>
          <w:sz w:val="24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- начало учебных занятий</w:t>
      </w:r>
      <w:r>
        <w:rPr>
          <w:sz w:val="24"/>
        </w:rPr>
        <w:t xml:space="preserve">:  8 ч .30 мин                                                                                                                         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- </w:t>
      </w:r>
      <w:r>
        <w:rPr>
          <w:rFonts w:eastAsia="Times New Roman"/>
          <w:b/>
          <w:sz w:val="24"/>
          <w:lang w:eastAsia="ru-RU"/>
        </w:rPr>
        <w:t>продолжительность урока:</w:t>
      </w:r>
      <w:r>
        <w:rPr>
          <w:rFonts w:eastAsia="Times New Roman"/>
          <w:sz w:val="24"/>
          <w:lang w:eastAsia="ru-RU"/>
        </w:rPr>
        <w:t xml:space="preserve"> 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во 2-11 классах – 40 минут; 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в 1-х классах – 35 минут (1 полугодие), 40 минут со 2 полугодия;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- </w:t>
      </w:r>
      <w:r>
        <w:rPr>
          <w:rFonts w:eastAsia="Times New Roman"/>
          <w:b/>
          <w:sz w:val="24"/>
          <w:lang w:eastAsia="ru-RU"/>
        </w:rPr>
        <w:t>перемены</w:t>
      </w:r>
      <w:r>
        <w:rPr>
          <w:rFonts w:eastAsia="Times New Roman"/>
          <w:sz w:val="24"/>
          <w:lang w:eastAsia="ru-RU"/>
        </w:rPr>
        <w:t>: 10 - 20 минут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Для учащихся начальной школы работает группа продленного дня.</w:t>
      </w:r>
    </w:p>
    <w:p w:rsidR="009765BA" w:rsidRDefault="009765BA" w:rsidP="009765BA">
      <w:pPr>
        <w:spacing w:after="0"/>
        <w:jc w:val="both"/>
        <w:rPr>
          <w:rFonts w:eastAsia="Times New Roman"/>
          <w:sz w:val="24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5BA" w:rsidRDefault="009765BA" w:rsidP="009765BA">
      <w:pPr>
        <w:spacing w:after="0"/>
        <w:ind w:right="42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t>I</w:t>
      </w:r>
      <w:r>
        <w:rPr>
          <w:rFonts w:eastAsia="Times New Roman"/>
          <w:b/>
          <w:sz w:val="28"/>
          <w:szCs w:val="28"/>
          <w:lang w:eastAsia="ru-RU"/>
        </w:rPr>
        <w:t xml:space="preserve">. ОСНОВНЫЕ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НАПРАВЛЕНИЯ  И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 ЗАДАЧИ</w:t>
      </w:r>
    </w:p>
    <w:p w:rsidR="009765BA" w:rsidRDefault="009765BA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ДЕЯТЕЛЬНОСТИ  КОЛЛЕКТИВА  ШКОЛЫ</w:t>
      </w:r>
    </w:p>
    <w:p w:rsidR="009765BA" w:rsidRDefault="00FB6C3E" w:rsidP="009765BA">
      <w:pPr>
        <w:spacing w:after="0"/>
        <w:ind w:left="540" w:right="42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на 2023 – 2024</w:t>
      </w:r>
      <w:r w:rsidR="009765BA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9765BA" w:rsidRDefault="009765BA" w:rsidP="009765BA">
      <w:pPr>
        <w:widowControl w:val="0"/>
        <w:autoSpaceDE w:val="0"/>
        <w:autoSpaceDN w:val="0"/>
        <w:adjustRightInd w:val="0"/>
        <w:spacing w:after="0"/>
        <w:ind w:right="42"/>
        <w:jc w:val="both"/>
        <w:rPr>
          <w:rFonts w:eastAsia="Times New Roman"/>
          <w:sz w:val="12"/>
          <w:szCs w:val="10"/>
          <w:lang w:eastAsia="ru-RU"/>
        </w:rPr>
      </w:pPr>
    </w:p>
    <w:p w:rsidR="009765BA" w:rsidRDefault="009765BA" w:rsidP="009765BA">
      <w:pPr>
        <w:widowControl w:val="0"/>
        <w:autoSpaceDE w:val="0"/>
        <w:autoSpaceDN w:val="0"/>
        <w:adjustRightInd w:val="0"/>
        <w:spacing w:after="0"/>
        <w:ind w:right="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Методическая тема школы:  </w:t>
      </w:r>
    </w:p>
    <w:p w:rsidR="009765BA" w:rsidRDefault="009765BA" w:rsidP="009765BA">
      <w:pPr>
        <w:widowControl w:val="0"/>
        <w:autoSpaceDE w:val="0"/>
        <w:autoSpaceDN w:val="0"/>
        <w:adjustRightInd w:val="0"/>
        <w:spacing w:after="0"/>
        <w:ind w:right="42"/>
        <w:rPr>
          <w:rFonts w:ascii="Times New Roman" w:eastAsia="Times New Roman" w:hAnsi="Times New Roman"/>
          <w:sz w:val="12"/>
          <w:szCs w:val="1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«Повышение профессиональной компетентности педагогов для выполнения главной функции школы – реализация прав ребенка на получение качественного образования и воспитания».       </w:t>
      </w:r>
      <w:r>
        <w:rPr>
          <w:rFonts w:ascii="Times New Roman" w:eastAsia="Times New Roman" w:hAnsi="Times New Roman"/>
          <w:i/>
          <w:sz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12"/>
          <w:szCs w:val="10"/>
          <w:lang w:eastAsia="ru-RU"/>
        </w:rPr>
        <w:t xml:space="preserve">                                                                                                </w:t>
      </w:r>
    </w:p>
    <w:p w:rsidR="009765BA" w:rsidRDefault="009765BA" w:rsidP="009765BA">
      <w:pPr>
        <w:spacing w:after="0"/>
        <w:rPr>
          <w:rFonts w:ascii="Times New Roman" w:eastAsia="Times New Roman" w:hAnsi="Times New Roman"/>
          <w:sz w:val="12"/>
          <w:szCs w:val="10"/>
          <w:lang w:eastAsia="ru-RU"/>
        </w:rPr>
      </w:pP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sz w:val="24"/>
          <w:lang w:eastAsia="ru-RU"/>
        </w:rPr>
        <w:t>: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12"/>
          <w:szCs w:val="10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Повышение профессиональной компетентности педагогов как основы повышения качества обучения и воспитания.    </w:t>
      </w:r>
      <w:r>
        <w:rPr>
          <w:rFonts w:ascii="Times New Roman" w:eastAsia="Times New Roman" w:hAnsi="Times New Roman"/>
          <w:sz w:val="12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9765BA" w:rsidRDefault="009765BA" w:rsidP="009765BA">
      <w:pPr>
        <w:spacing w:after="0"/>
        <w:rPr>
          <w:rFonts w:eastAsia="Times New Roman"/>
          <w:sz w:val="12"/>
          <w:szCs w:val="10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ОСНОВНЫЕ  ЗАДАЧИ</w:t>
      </w:r>
    </w:p>
    <w:p w:rsidR="009765BA" w:rsidRDefault="009765BA" w:rsidP="009765BA">
      <w:pPr>
        <w:spacing w:after="0"/>
        <w:jc w:val="center"/>
        <w:rPr>
          <w:rFonts w:eastAsia="Times New Roman"/>
          <w:sz w:val="12"/>
          <w:szCs w:val="10"/>
          <w:lang w:eastAsia="ru-RU"/>
        </w:rPr>
      </w:pP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непрерывного развития профессиональной компетентности и творческого потенциала педагогов, создание для них рефлексивного пространства через организацию педагогических и управленческих семинаров, курсов, практик  по совершенствованию образовательной  деятельности.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оптимальной организации  образовательного процесса на основе интеграции основного и дополнительного образования в условиях учебного сообщества.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образовательного пространства школы, способствующего реализации индивидуальных образовательных маршрутов обучающихся.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Объединение в единый функциональный комплекс образовательных, воспитательных и оздоровительных процессов.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мониторингового исследования  по отслеживанию достижений обучающихся.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пространства совместной деятельности обучающихся и педагогов.</w:t>
      </w:r>
    </w:p>
    <w:p w:rsidR="009765BA" w:rsidRDefault="009765BA" w:rsidP="009765BA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системы информирования обучающихся и их родителей (законных представителей) о ходе учебного процесса и индивидуальных результатах.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 системы управления школой на основе сотрудничества,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опорой на инициативу и творчество педагогов, родителей и обучающихся.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реализации ФГОС. 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образовательного пространства через внедрение современных информационных технологий. 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и развитие технологий дистанционного обучения и воспитания,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детей с ограниченными возможностями здоровья.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школы, безопасной для всех участников образовательного процесса.</w:t>
      </w:r>
    </w:p>
    <w:p w:rsidR="009765BA" w:rsidRDefault="009765BA" w:rsidP="009765B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социальной защищённости участников образовательного процесса.</w:t>
      </w:r>
    </w:p>
    <w:p w:rsidR="009765BA" w:rsidRDefault="009765BA" w:rsidP="009765B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Default="009765BA" w:rsidP="009765B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Default="009765BA" w:rsidP="009765BA">
      <w:pPr>
        <w:spacing w:after="0"/>
        <w:jc w:val="center"/>
        <w:rPr>
          <w:rFonts w:eastAsia="Times New Roman"/>
          <w:sz w:val="28"/>
          <w:lang w:eastAsia="ru-RU"/>
        </w:rPr>
      </w:pPr>
    </w:p>
    <w:p w:rsidR="009765BA" w:rsidRPr="00FB6C3E" w:rsidRDefault="009765BA" w:rsidP="009765B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ПРИОРИТЕТНЫЕ  НАПРАВЛЕНИЯ </w:t>
      </w:r>
    </w:p>
    <w:p w:rsidR="009765BA" w:rsidRDefault="009765BA" w:rsidP="009765B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C3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КОЛЛЕКТИВА ШКОЛЫ</w:t>
      </w:r>
    </w:p>
    <w:p w:rsidR="00FB6C3E" w:rsidRPr="00FB6C3E" w:rsidRDefault="00FB6C3E" w:rsidP="009765B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5BA" w:rsidRPr="00FB6C3E" w:rsidRDefault="009765BA" w:rsidP="009765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numPr>
          <w:ilvl w:val="0"/>
          <w:numId w:val="3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профессионального уровня учителя. </w:t>
      </w:r>
    </w:p>
    <w:p w:rsidR="009765BA" w:rsidRPr="00FB6C3E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65BA" w:rsidRPr="00FB6C3E" w:rsidRDefault="009765BA" w:rsidP="009765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предоставления общедоступного и бесплатного начального общего, основного общего и среднего общего образования по общеобразовательным программам. </w:t>
      </w:r>
    </w:p>
    <w:p w:rsidR="009765BA" w:rsidRPr="00FB6C3E" w:rsidRDefault="009765BA" w:rsidP="00976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9765BA" w:rsidRPr="00FB6C3E" w:rsidRDefault="009765BA" w:rsidP="009765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</w:t>
      </w:r>
      <w:proofErr w:type="gramStart"/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к жизни в высокотехнологичном конкурентном мире через обновление содержания образования.</w:t>
      </w:r>
    </w:p>
    <w:p w:rsidR="009765BA" w:rsidRPr="00FB6C3E" w:rsidRDefault="009765BA" w:rsidP="00976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>Обеспечение:</w:t>
      </w:r>
    </w:p>
    <w:p w:rsidR="009765BA" w:rsidRPr="00FB6C3E" w:rsidRDefault="009765BA" w:rsidP="00976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взаимодействия с семьей по вопросам воспитания и образования детей,                                               </w:t>
      </w:r>
    </w:p>
    <w:p w:rsidR="009765BA" w:rsidRPr="00FB6C3E" w:rsidRDefault="009765BA" w:rsidP="00976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сохранности  здоровья </w:t>
      </w:r>
      <w:proofErr w:type="gramStart"/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                           </w:t>
      </w:r>
    </w:p>
    <w:p w:rsidR="009765BA" w:rsidRPr="00FB6C3E" w:rsidRDefault="009765BA" w:rsidP="00976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реализации комплекса мер по социальной защите детства. </w:t>
      </w:r>
    </w:p>
    <w:p w:rsidR="009765BA" w:rsidRPr="00FB6C3E" w:rsidRDefault="009765BA" w:rsidP="00976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65BA" w:rsidRPr="00FB6C3E" w:rsidRDefault="009765BA" w:rsidP="009765BA">
      <w:pPr>
        <w:numPr>
          <w:ilvl w:val="0"/>
          <w:numId w:val="3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>Создание дополнительных ресурсов (кадровых, материально-технических, научно-методических и др.) для расширения и углубления работы с одаренными детьми.</w:t>
      </w:r>
    </w:p>
    <w:p w:rsidR="009765BA" w:rsidRPr="00FB6C3E" w:rsidRDefault="009765BA" w:rsidP="009765BA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numPr>
          <w:ilvl w:val="0"/>
          <w:numId w:val="3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C3E">
        <w:rPr>
          <w:rFonts w:ascii="Times New Roman" w:eastAsia="Times New Roman" w:hAnsi="Times New Roman"/>
          <w:sz w:val="24"/>
          <w:szCs w:val="24"/>
          <w:lang w:eastAsia="ru-RU"/>
        </w:rPr>
        <w:t>Развитие материально-технической базы школы.</w:t>
      </w:r>
    </w:p>
    <w:p w:rsidR="009765BA" w:rsidRPr="00FB6C3E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5BA" w:rsidRPr="00FB6C3E" w:rsidRDefault="009765BA" w:rsidP="009765BA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Default="009765BA" w:rsidP="009765BA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9765BA" w:rsidRPr="00FB6C3E" w:rsidRDefault="009765BA" w:rsidP="009765BA">
      <w:pPr>
        <w:spacing w:after="0"/>
        <w:rPr>
          <w:rFonts w:eastAsia="Times New Roman"/>
          <w:b/>
          <w:sz w:val="32"/>
          <w:szCs w:val="28"/>
          <w:lang w:eastAsia="ru-RU"/>
        </w:rPr>
      </w:pPr>
      <w:r>
        <w:rPr>
          <w:rFonts w:eastAsia="Times New Roman"/>
          <w:b/>
          <w:sz w:val="32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Заседания педагогического Совета</w:t>
      </w:r>
    </w:p>
    <w:p w:rsidR="009765BA" w:rsidRDefault="00FB6C3E" w:rsidP="009765BA">
      <w:pPr>
        <w:spacing w:after="0"/>
        <w:ind w:left="1247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на 2023-2024</w:t>
      </w:r>
      <w:r w:rsidR="009765B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учебный год.</w:t>
      </w:r>
    </w:p>
    <w:p w:rsidR="009765BA" w:rsidRDefault="009765BA" w:rsidP="009765BA">
      <w:pPr>
        <w:spacing w:after="0"/>
        <w:jc w:val="both"/>
        <w:rPr>
          <w:rFonts w:eastAsia="Times New Roman"/>
          <w:b/>
          <w:sz w:val="24"/>
          <w:lang w:eastAsia="ru-RU"/>
        </w:rPr>
      </w:pPr>
    </w:p>
    <w:p w:rsidR="009765BA" w:rsidRPr="00FB6C3E" w:rsidRDefault="009765BA" w:rsidP="009765BA">
      <w:pPr>
        <w:spacing w:after="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B6C3E">
        <w:rPr>
          <w:rFonts w:ascii="Times New Roman" w:eastAsia="Times New Roman" w:hAnsi="Times New Roman"/>
          <w:b/>
          <w:sz w:val="24"/>
          <w:lang w:eastAsia="ru-RU"/>
        </w:rPr>
        <w:t xml:space="preserve">Цели: </w:t>
      </w: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оценка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качества  обучения и учебных достижений школьников;</w:t>
      </w: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представление инновационных  подходов;  </w:t>
      </w: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принятие управленческих  решений для повышения показателей  деятельности всех  структур школы.</w:t>
      </w:r>
    </w:p>
    <w:p w:rsidR="009765BA" w:rsidRDefault="009765BA" w:rsidP="009765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14" w:type="pct"/>
        <w:tblInd w:w="-601" w:type="dxa"/>
        <w:tblLook w:val="01E0" w:firstRow="1" w:lastRow="1" w:firstColumn="1" w:lastColumn="1" w:noHBand="0" w:noVBand="0"/>
      </w:tblPr>
      <w:tblGrid>
        <w:gridCol w:w="567"/>
        <w:gridCol w:w="3829"/>
        <w:gridCol w:w="991"/>
        <w:gridCol w:w="2126"/>
        <w:gridCol w:w="2659"/>
      </w:tblGrid>
      <w:tr w:rsidR="000E0CA8" w:rsidTr="000E0CA8">
        <w:trPr>
          <w:trHeight w:val="4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A" w:rsidRDefault="009765BA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A" w:rsidRDefault="009765BA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A" w:rsidRDefault="009765BA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A" w:rsidRDefault="009765BA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BA" w:rsidRDefault="009765BA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0E0CA8" w:rsidTr="000E0CA8">
        <w:trPr>
          <w:trHeight w:val="221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F47AB1" w:rsidRDefault="00F4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Итоги работы школы за 2022-2023</w:t>
            </w:r>
            <w:r w:rsidR="009765BA"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9765BA" w:rsidRPr="00F47AB1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Определение задач  и приоритетных направлений да</w:t>
            </w:r>
            <w:r w:rsidR="00F47AB1"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льнейшего развития школы на 2023-2024</w:t>
            </w: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765BA" w:rsidRPr="00F47AB1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Утвержд</w:t>
            </w:r>
            <w:r w:rsidR="00F47AB1"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плана работы школы на  2023-2024</w:t>
            </w: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0E0CA8" w:rsidRDefault="00F47AB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 2023</w:t>
            </w:r>
            <w:r w:rsidR="009765BA"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9765BA" w:rsidRPr="000E0CA8" w:rsidRDefault="00976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0E0CA8" w:rsidRDefault="00976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9765BA" w:rsidRPr="000E0CA8" w:rsidRDefault="00976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  <w:p w:rsidR="000E0CA8" w:rsidRDefault="000E0CA8" w:rsidP="00F47AB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F47AB1" w:rsidRDefault="00F47AB1" w:rsidP="00F4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  <w:r w:rsidR="009765BA"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Матвеева Н.О</w:t>
            </w:r>
            <w:r w:rsidRP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F47AB1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E624EC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итогов работы  коллектива  и </w:t>
            </w:r>
            <w:proofErr w:type="spellStart"/>
            <w:proofErr w:type="gramStart"/>
            <w:r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</w:t>
            </w:r>
            <w:r w:rsid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тировка</w:t>
            </w:r>
            <w:proofErr w:type="spellEnd"/>
            <w:proofErr w:type="gramEnd"/>
            <w:r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целей  и задач на новый учебный год.</w:t>
            </w:r>
          </w:p>
        </w:tc>
      </w:tr>
      <w:tr w:rsidR="000E0CA8" w:rsidTr="000742D0">
        <w:trPr>
          <w:trHeight w:val="339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Приказы, методические 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письма  </w:t>
            </w:r>
            <w:proofErr w:type="spellStart"/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</w:t>
            </w:r>
            <w:r w:rsidR="00F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РФ</w:t>
            </w:r>
            <w:r w:rsidR="00E6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Министерства образования Рязанской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Итоги 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четверть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765BA" w:rsidRDefault="009765BA" w:rsidP="00E624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</w:t>
            </w:r>
            <w:r w:rsidR="00E6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 школьников на занятиях внеурочной деятельности».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0E0CA8" w:rsidRDefault="00E624E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 2023</w:t>
            </w:r>
            <w:r w:rsidR="009765BA"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E624EC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  <w:p w:rsidR="009765BA" w:rsidRPr="000E0CA8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765BA" w:rsidRDefault="00E624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Матвеева Н.О.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E624EC" w:rsidRDefault="000742D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9765BA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работы классного руководителя</w:t>
            </w:r>
            <w:r w:rsidR="00E624EC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proofErr w:type="gramStart"/>
            <w:r w:rsidR="00E624EC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</w:t>
            </w:r>
            <w:r w:rsid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624EC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рованию</w:t>
            </w:r>
            <w:proofErr w:type="spellEnd"/>
            <w:proofErr w:type="gramEnd"/>
            <w:r w:rsidR="00E624EC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патриотического </w:t>
            </w:r>
            <w:r w:rsidR="009765BA" w:rsidRPr="00E624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школьника.</w:t>
            </w:r>
          </w:p>
        </w:tc>
      </w:tr>
      <w:tr w:rsidR="000E0CA8" w:rsidTr="000E0C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EC" w:rsidRDefault="009765BA" w:rsidP="00E624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Приказы, методические пи</w:t>
            </w:r>
            <w:r w:rsidR="00E6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сьма </w:t>
            </w:r>
            <w:proofErr w:type="spellStart"/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</w:t>
            </w:r>
            <w:r w:rsidR="00E6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  <w:proofErr w:type="spellEnd"/>
            <w:r w:rsidR="00E6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РФ, Министерства образования Рязанской области. 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65BA" w:rsidRDefault="009765BA" w:rsidP="000E0C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</w:t>
            </w:r>
            <w:r w:rsidR="000E0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="000E0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E0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Pr="00F507FA" w:rsidRDefault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2024</w:t>
            </w:r>
            <w:r w:rsidR="009765BA"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Pr="000742D0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0742D0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  <w:p w:rsidR="000742D0" w:rsidRDefault="000742D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0742D0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  <w:p w:rsidR="009765BA" w:rsidRPr="000742D0" w:rsidRDefault="00E624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лассные  руководители </w:t>
            </w:r>
            <w:r w:rsid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E0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  <w:p w:rsidR="000742D0" w:rsidRDefault="000742D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0742D0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</w:t>
            </w:r>
            <w:r w:rsid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образовательного</w:t>
            </w:r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воспитательного процессов</w:t>
            </w:r>
            <w:r w:rsidRPr="00074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E0CA8" w:rsidTr="000E0C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FA" w:rsidRDefault="009765BA" w:rsidP="00F507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Приказы, методические письма </w:t>
            </w:r>
            <w:proofErr w:type="spellStart"/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РФ, Министерства образования Рязанской области. </w:t>
            </w:r>
          </w:p>
          <w:p w:rsidR="00F507FA" w:rsidRDefault="009765BA" w:rsidP="00F507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Итоги 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четверть. </w:t>
            </w:r>
          </w:p>
          <w:p w:rsidR="009765BA" w:rsidRDefault="009765BA" w:rsidP="00F507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3.«Система работы учителей школы по подготовк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обучающихся 11 класса к  ЕГЭ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50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F507FA" w:rsidRDefault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2024</w:t>
            </w:r>
            <w:r w:rsidR="009765BA"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Кислякова Н.А.</w:t>
            </w:r>
          </w:p>
          <w:p w:rsidR="00F507F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F507FA" w:rsidRPr="00F507FA" w:rsidRDefault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07FA" w:rsidRDefault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  <w:p w:rsidR="00F507FA" w:rsidRPr="00F507FA" w:rsidRDefault="00F507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976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 преподавания предметов при подготовке выпускников к ЕГЭ.</w:t>
            </w:r>
          </w:p>
        </w:tc>
      </w:tr>
      <w:tr w:rsidR="000E0CA8" w:rsidTr="000E0C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 допуске   выпускников  9 и 11 классов к ГИА.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Итоги учебного года и перевод  обучающихся 1-8, 10 классов в следующий класс.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  <w:p w:rsidR="009765BA" w:rsidRDefault="00F50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9765BA"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Pr="00F507FA" w:rsidRDefault="00976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достижений  учащихся выпускных классов.</w:t>
            </w:r>
          </w:p>
          <w:p w:rsidR="00F507FA" w:rsidRDefault="00F507FA" w:rsidP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9765BA" w:rsidRDefault="009765BA" w:rsidP="00F50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программного материала.</w:t>
            </w:r>
          </w:p>
        </w:tc>
      </w:tr>
      <w:tr w:rsidR="000E0CA8" w:rsidTr="000E0CA8">
        <w:trPr>
          <w:trHeight w:val="9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 выдаче аттестатов выпускникам  9 и 11 классов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Итоги ГИА.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F507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 2024</w:t>
            </w:r>
            <w:r w:rsidR="009765BA"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Default="009765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5BA" w:rsidRPr="00F507FA" w:rsidRDefault="009765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Кислякова Н.А.</w:t>
            </w:r>
          </w:p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proofErr w:type="spellStart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Ошмарина</w:t>
            </w:r>
            <w:proofErr w:type="spellEnd"/>
            <w:r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B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F507FA" w:rsidRDefault="009765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9765BA" w:rsidRPr="00F507FA" w:rsidRDefault="00F507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9765BA" w:rsidRPr="00F50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ГИА.</w:t>
            </w:r>
          </w:p>
        </w:tc>
      </w:tr>
    </w:tbl>
    <w:p w:rsidR="009765BA" w:rsidRDefault="009765BA" w:rsidP="009765BA">
      <w:pPr>
        <w:jc w:val="both"/>
        <w:rPr>
          <w:rFonts w:eastAsia="Times New Roman"/>
          <w:sz w:val="6"/>
          <w:szCs w:val="6"/>
          <w:lang w:eastAsia="ru-RU"/>
        </w:rPr>
      </w:pPr>
    </w:p>
    <w:p w:rsidR="00450F15" w:rsidRDefault="00450F15"/>
    <w:sectPr w:rsidR="0045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276"/>
    <w:multiLevelType w:val="hybridMultilevel"/>
    <w:tmpl w:val="51DE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9241E"/>
    <w:multiLevelType w:val="hybridMultilevel"/>
    <w:tmpl w:val="A9000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88E60A">
      <w:start w:val="1"/>
      <w:numFmt w:val="decimal"/>
      <w:lvlText w:val="%2)"/>
      <w:lvlJc w:val="left"/>
      <w:pPr>
        <w:tabs>
          <w:tab w:val="num" w:pos="113"/>
        </w:tabs>
        <w:ind w:left="0" w:firstLine="113"/>
      </w:pPr>
    </w:lvl>
    <w:lvl w:ilvl="2" w:tplc="A198B92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74444"/>
    <w:multiLevelType w:val="hybridMultilevel"/>
    <w:tmpl w:val="B4222FCA"/>
    <w:lvl w:ilvl="0" w:tplc="CB0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E795A">
      <w:start w:val="1"/>
      <w:numFmt w:val="upperRoman"/>
      <w:lvlText w:val="%2."/>
      <w:lvlJc w:val="left"/>
      <w:pPr>
        <w:tabs>
          <w:tab w:val="num" w:pos="1247"/>
        </w:tabs>
        <w:ind w:left="1247" w:hanging="283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14"/>
    <w:rsid w:val="000742D0"/>
    <w:rsid w:val="000E0CA8"/>
    <w:rsid w:val="00330020"/>
    <w:rsid w:val="00450F15"/>
    <w:rsid w:val="009765BA"/>
    <w:rsid w:val="00A03B14"/>
    <w:rsid w:val="00E624EC"/>
    <w:rsid w:val="00F47AB1"/>
    <w:rsid w:val="00F507FA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2023-10-11T06:14:00Z</dcterms:created>
  <dcterms:modified xsi:type="dcterms:W3CDTF">2023-10-12T12:02:00Z</dcterms:modified>
</cp:coreProperties>
</file>